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AE" w:rsidRPr="009048AE" w:rsidRDefault="009048AE" w:rsidP="009048AE">
      <w:pPr>
        <w:spacing w:after="0" w:line="240" w:lineRule="auto"/>
        <w:ind w:firstLine="851"/>
        <w:rPr>
          <w:rFonts w:ascii="Times New Roman" w:eastAsia="Calibri" w:hAnsi="Times New Roman" w:cs="Times New Roman"/>
          <w:b/>
          <w:bCs/>
          <w:sz w:val="32"/>
          <w:szCs w:val="32"/>
          <w:lang w:val="uk-UA"/>
        </w:rPr>
      </w:pPr>
      <w:bookmarkStart w:id="0" w:name="_GoBack"/>
      <w:bookmarkEnd w:id="0"/>
    </w:p>
    <w:p w:rsidR="009048AE" w:rsidRPr="009048AE" w:rsidRDefault="009048AE" w:rsidP="009048AE">
      <w:pPr>
        <w:spacing w:after="0" w:line="240" w:lineRule="auto"/>
        <w:ind w:right="-441" w:hanging="360"/>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Одеська область, Україна,  67000,</w:t>
      </w:r>
    </w:p>
    <w:p w:rsidR="009048AE" w:rsidRPr="009048AE" w:rsidRDefault="009048AE" w:rsidP="009048AE">
      <w:pPr>
        <w:spacing w:after="0" w:line="240" w:lineRule="auto"/>
        <w:ind w:right="-441" w:hanging="360"/>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тел</w:t>
      </w:r>
      <w:r w:rsidRPr="009048AE">
        <w:rPr>
          <w:rFonts w:ascii="Times New Roman" w:eastAsia="Times New Roman" w:hAnsi="Times New Roman" w:cs="Times New Roman"/>
          <w:sz w:val="28"/>
          <w:szCs w:val="28"/>
          <w:lang w:val="it-IT" w:eastAsia="ru-RU"/>
        </w:rPr>
        <w:t>.:  (04</w:t>
      </w:r>
      <w:r w:rsidRPr="009048AE">
        <w:rPr>
          <w:rFonts w:ascii="Times New Roman" w:eastAsia="Times New Roman" w:hAnsi="Times New Roman" w:cs="Times New Roman"/>
          <w:sz w:val="28"/>
          <w:szCs w:val="28"/>
          <w:lang w:val="uk-UA" w:eastAsia="ru-RU"/>
        </w:rPr>
        <w:t>8572</w:t>
      </w:r>
      <w:r w:rsidRPr="009048AE">
        <w:rPr>
          <w:rFonts w:ascii="Times New Roman" w:eastAsia="Times New Roman" w:hAnsi="Times New Roman" w:cs="Times New Roman"/>
          <w:sz w:val="28"/>
          <w:szCs w:val="28"/>
          <w:lang w:val="it-IT" w:eastAsia="ru-RU"/>
        </w:rPr>
        <w:t>)</w:t>
      </w:r>
      <w:r w:rsidRPr="009048AE">
        <w:rPr>
          <w:rFonts w:ascii="Times New Roman" w:eastAsia="Times New Roman" w:hAnsi="Times New Roman" w:cs="Times New Roman"/>
          <w:sz w:val="28"/>
          <w:szCs w:val="28"/>
          <w:lang w:val="uk-UA" w:eastAsia="ru-RU"/>
        </w:rPr>
        <w:t xml:space="preserve"> 20-38</w:t>
      </w:r>
    </w:p>
    <w:p w:rsidR="009048AE" w:rsidRPr="009048AE" w:rsidRDefault="009048AE" w:rsidP="009048AE">
      <w:pPr>
        <w:spacing w:after="0" w:line="240" w:lineRule="auto"/>
        <w:ind w:right="-441" w:hanging="360"/>
        <w:jc w:val="center"/>
        <w:rPr>
          <w:rFonts w:ascii="Times New Roman" w:eastAsia="Times New Roman" w:hAnsi="Times New Roman" w:cs="Times New Roman"/>
          <w:color w:val="C00000"/>
          <w:sz w:val="28"/>
          <w:szCs w:val="28"/>
          <w:lang w:val="uk-UA" w:eastAsia="ru-RU"/>
        </w:rPr>
      </w:pPr>
      <w:r w:rsidRPr="009048AE">
        <w:rPr>
          <w:rFonts w:ascii="Times New Roman" w:eastAsia="Times New Roman" w:hAnsi="Times New Roman" w:cs="Times New Roman"/>
          <w:sz w:val="28"/>
          <w:szCs w:val="28"/>
          <w:lang w:val="uk-UA" w:eastAsia="ru-RU"/>
        </w:rPr>
        <w:t xml:space="preserve"> </w:t>
      </w:r>
      <w:r w:rsidRPr="009048AE">
        <w:rPr>
          <w:rFonts w:ascii="Times New Roman" w:eastAsia="Times New Roman" w:hAnsi="Times New Roman" w:cs="Times New Roman"/>
          <w:sz w:val="28"/>
          <w:szCs w:val="28"/>
          <w:lang w:val="it-IT" w:eastAsia="ru-RU"/>
        </w:rPr>
        <w:t xml:space="preserve">E-mail: </w:t>
      </w:r>
      <w:hyperlink r:id="rId7" w:history="1">
        <w:r w:rsidRPr="009048AE">
          <w:rPr>
            <w:rFonts w:ascii="Times New Roman" w:eastAsia="Times New Roman" w:hAnsi="Times New Roman" w:cs="Times New Roman"/>
            <w:color w:val="0000FF" w:themeColor="hyperlink"/>
            <w:sz w:val="28"/>
            <w:szCs w:val="28"/>
            <w:u w:val="single"/>
            <w:lang w:val="en-US" w:eastAsia="ru-RU"/>
          </w:rPr>
          <w:t>nikzosch</w:t>
        </w:r>
        <w:r w:rsidRPr="009048AE">
          <w:rPr>
            <w:rFonts w:ascii="Times New Roman" w:eastAsia="Times New Roman" w:hAnsi="Times New Roman" w:cs="Times New Roman"/>
            <w:color w:val="0000FF" w:themeColor="hyperlink"/>
            <w:sz w:val="28"/>
            <w:szCs w:val="28"/>
            <w:u w:val="single"/>
            <w:lang w:val="it-IT" w:eastAsia="ru-RU"/>
          </w:rPr>
          <w:t>@ukr.net</w:t>
        </w:r>
      </w:hyperlink>
      <w:r w:rsidRPr="009048AE">
        <w:rPr>
          <w:rFonts w:ascii="Calibri" w:eastAsia="Calibri" w:hAnsi="Calibri" w:cs="Times New Roman"/>
          <w:lang w:val="uk-UA"/>
        </w:rPr>
        <w:t xml:space="preserve">                                                                                                                                               </w:t>
      </w:r>
      <w:r w:rsidRPr="009048AE">
        <w:rPr>
          <w:rFonts w:ascii="Calibri" w:eastAsia="Calibri" w:hAnsi="Calibri" w:cs="Times New Roman"/>
          <w:sz w:val="28"/>
          <w:szCs w:val="28"/>
          <w:lang w:val="uk-UA"/>
        </w:rPr>
        <w:t>Веб-сайт :</w:t>
      </w:r>
      <w:r w:rsidRPr="009048AE">
        <w:rPr>
          <w:rFonts w:ascii="Calibri" w:eastAsia="Calibri" w:hAnsi="Calibri" w:cs="Times New Roman"/>
          <w:lang w:val="uk-UA"/>
        </w:rPr>
        <w:t xml:space="preserve">   </w:t>
      </w:r>
      <w:r w:rsidRPr="009048AE">
        <w:rPr>
          <w:rFonts w:ascii="Calibri" w:eastAsia="Calibri" w:hAnsi="Calibri" w:cs="Times New Roman"/>
          <w:color w:val="C00000"/>
          <w:sz w:val="28"/>
          <w:szCs w:val="28"/>
          <w:u w:val="single"/>
          <w:lang w:val="en-US"/>
        </w:rPr>
        <w:t>http</w:t>
      </w:r>
      <w:r w:rsidRPr="009048AE">
        <w:rPr>
          <w:rFonts w:ascii="Calibri" w:eastAsia="Calibri" w:hAnsi="Calibri" w:cs="Times New Roman"/>
          <w:color w:val="C00000"/>
          <w:sz w:val="28"/>
          <w:szCs w:val="28"/>
          <w:u w:val="single"/>
        </w:rPr>
        <w:t>://</w:t>
      </w:r>
      <w:r w:rsidRPr="009048AE">
        <w:rPr>
          <w:rFonts w:ascii="Calibri" w:eastAsia="Calibri" w:hAnsi="Calibri" w:cs="Times New Roman"/>
          <w:color w:val="C00000"/>
          <w:sz w:val="28"/>
          <w:szCs w:val="28"/>
          <w:u w:val="single"/>
          <w:lang w:val="en-US"/>
        </w:rPr>
        <w:t>nikdnznikol</w:t>
      </w:r>
      <w:r w:rsidRPr="009048AE">
        <w:rPr>
          <w:rFonts w:ascii="Calibri" w:eastAsia="Calibri" w:hAnsi="Calibri" w:cs="Times New Roman"/>
          <w:color w:val="C00000"/>
          <w:sz w:val="28"/>
          <w:szCs w:val="28"/>
          <w:u w:val="single"/>
        </w:rPr>
        <w:t>.</w:t>
      </w:r>
      <w:r w:rsidRPr="009048AE">
        <w:rPr>
          <w:rFonts w:ascii="Calibri" w:eastAsia="Calibri" w:hAnsi="Calibri" w:cs="Times New Roman"/>
          <w:color w:val="C00000"/>
          <w:sz w:val="28"/>
          <w:szCs w:val="28"/>
          <w:u w:val="single"/>
          <w:lang w:val="en-US"/>
        </w:rPr>
        <w:t>odessaedu</w:t>
      </w:r>
      <w:r w:rsidRPr="009048AE">
        <w:rPr>
          <w:rFonts w:ascii="Calibri" w:eastAsia="Calibri" w:hAnsi="Calibri" w:cs="Times New Roman"/>
          <w:color w:val="C00000"/>
          <w:sz w:val="28"/>
          <w:szCs w:val="28"/>
          <w:u w:val="single"/>
        </w:rPr>
        <w:t>.</w:t>
      </w:r>
      <w:r w:rsidRPr="009048AE">
        <w:rPr>
          <w:rFonts w:ascii="Calibri" w:eastAsia="Calibri" w:hAnsi="Calibri" w:cs="Times New Roman"/>
          <w:color w:val="C00000"/>
          <w:sz w:val="28"/>
          <w:szCs w:val="28"/>
          <w:u w:val="single"/>
          <w:lang w:val="en-US"/>
        </w:rPr>
        <w:t>net</w:t>
      </w:r>
      <w:r w:rsidRPr="009048AE">
        <w:rPr>
          <w:rFonts w:ascii="Calibri" w:eastAsia="Calibri" w:hAnsi="Calibri" w:cs="Times New Roman"/>
          <w:color w:val="C00000"/>
          <w:sz w:val="28"/>
          <w:szCs w:val="28"/>
          <w:u w:val="single"/>
        </w:rPr>
        <w:t>/</w:t>
      </w:r>
    </w:p>
    <w:p w:rsidR="009048AE" w:rsidRPr="009048AE" w:rsidRDefault="009048AE" w:rsidP="009048AE">
      <w:pPr>
        <w:ind w:left="354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    смт Миколаївка - 2018</w:t>
      </w:r>
    </w:p>
    <w:p w:rsidR="009048AE" w:rsidRPr="009048AE" w:rsidRDefault="009048AE" w:rsidP="009048AE">
      <w:pPr>
        <w:rPr>
          <w:rFonts w:ascii="Times New Roman" w:eastAsia="Calibri" w:hAnsi="Times New Roman" w:cs="Times New Roman"/>
          <w:b/>
          <w:sz w:val="32"/>
          <w:szCs w:val="32"/>
          <w:lang w:val="uk-UA"/>
        </w:rPr>
      </w:pPr>
      <w:r w:rsidRPr="009048AE">
        <w:rPr>
          <w:rFonts w:ascii="Times New Roman" w:eastAsia="Calibri" w:hAnsi="Times New Roman" w:cs="Times New Roman"/>
          <w:b/>
          <w:sz w:val="32"/>
          <w:szCs w:val="32"/>
          <w:lang w:val="uk-UA"/>
        </w:rPr>
        <w:t xml:space="preserve">                                    </w:t>
      </w:r>
    </w:p>
    <w:p w:rsidR="009048AE" w:rsidRPr="009048AE" w:rsidRDefault="009048AE" w:rsidP="009048AE">
      <w:pPr>
        <w:rPr>
          <w:rFonts w:ascii="Times New Roman" w:eastAsia="Calibri" w:hAnsi="Times New Roman" w:cs="Times New Roman"/>
          <w:b/>
          <w:sz w:val="32"/>
          <w:szCs w:val="32"/>
        </w:rPr>
      </w:pPr>
      <w:r w:rsidRPr="009048AE">
        <w:rPr>
          <w:rFonts w:ascii="Times New Roman" w:eastAsia="Calibri" w:hAnsi="Times New Roman" w:cs="Times New Roman"/>
          <w:b/>
          <w:sz w:val="32"/>
          <w:szCs w:val="32"/>
          <w:lang w:val="uk-UA"/>
        </w:rPr>
        <w:t xml:space="preserve">                                                  ЗМІСТ</w:t>
      </w:r>
    </w:p>
    <w:p w:rsidR="009048AE" w:rsidRPr="009048AE" w:rsidRDefault="009048AE" w:rsidP="009048AE">
      <w:pPr>
        <w:rPr>
          <w:rFonts w:ascii="Times New Roman" w:eastAsia="Calibri" w:hAnsi="Times New Roman" w:cs="Times New Roman"/>
          <w:b/>
          <w:sz w:val="28"/>
          <w:szCs w:val="28"/>
          <w:lang w:val="uk-UA"/>
        </w:rPr>
      </w:pPr>
      <w:r w:rsidRPr="009048AE">
        <w:rPr>
          <w:rFonts w:ascii="Times New Roman" w:eastAsia="Calibri" w:hAnsi="Times New Roman" w:cs="Times New Roman"/>
          <w:b/>
          <w:sz w:val="28"/>
          <w:szCs w:val="28"/>
          <w:lang w:val="uk-UA"/>
        </w:rPr>
        <w:t xml:space="preserve">  І. Паспорт опорної школи.</w:t>
      </w:r>
    </w:p>
    <w:p w:rsidR="009048AE" w:rsidRPr="009048AE" w:rsidRDefault="009048AE" w:rsidP="009048AE">
      <w:pPr>
        <w:rPr>
          <w:rFonts w:ascii="Times New Roman" w:eastAsia="Calibri" w:hAnsi="Times New Roman" w:cs="Times New Roman"/>
          <w:b/>
          <w:color w:val="0D0D0D"/>
          <w:sz w:val="28"/>
          <w:szCs w:val="28"/>
          <w:lang w:val="uk-UA"/>
        </w:rPr>
      </w:pPr>
      <w:r w:rsidRPr="009048AE">
        <w:rPr>
          <w:rFonts w:ascii="Times New Roman" w:eastAsia="Calibri" w:hAnsi="Times New Roman" w:cs="Times New Roman"/>
          <w:b/>
          <w:sz w:val="28"/>
          <w:szCs w:val="28"/>
          <w:lang w:val="uk-UA"/>
        </w:rPr>
        <w:t xml:space="preserve">  ІІ.</w:t>
      </w:r>
      <w:r w:rsidRPr="009048AE">
        <w:rPr>
          <w:rFonts w:ascii="Times New Roman" w:eastAsia="Calibri" w:hAnsi="Times New Roman" w:cs="Times New Roman"/>
          <w:b/>
          <w:color w:val="0D0D0D"/>
          <w:sz w:val="28"/>
          <w:szCs w:val="28"/>
        </w:rPr>
        <w:t xml:space="preserve"> Вступ</w:t>
      </w:r>
    </w:p>
    <w:p w:rsidR="009048AE" w:rsidRPr="009048AE" w:rsidRDefault="009048AE" w:rsidP="009048AE">
      <w:pPr>
        <w:rPr>
          <w:rFonts w:ascii="Times New Roman" w:eastAsia="Calibri" w:hAnsi="Times New Roman" w:cs="Times New Roman"/>
          <w:b/>
          <w:color w:val="0D0D0D"/>
          <w:sz w:val="28"/>
          <w:szCs w:val="28"/>
          <w:lang w:val="uk-UA"/>
        </w:rPr>
      </w:pPr>
      <w:r w:rsidRPr="009048AE">
        <w:rPr>
          <w:rFonts w:ascii="Times New Roman" w:eastAsia="Calibri" w:hAnsi="Times New Roman" w:cs="Times New Roman"/>
          <w:b/>
          <w:sz w:val="28"/>
          <w:szCs w:val="28"/>
          <w:lang w:val="uk-UA"/>
        </w:rPr>
        <w:t xml:space="preserve">  ІІІ.</w:t>
      </w:r>
      <w:r w:rsidRPr="009048AE">
        <w:rPr>
          <w:rFonts w:ascii="Times New Roman" w:eastAsia="Calibri" w:hAnsi="Times New Roman" w:cs="Times New Roman"/>
          <w:b/>
          <w:color w:val="0D0D0D"/>
          <w:sz w:val="28"/>
          <w:szCs w:val="28"/>
          <w:lang w:val="uk-UA"/>
        </w:rPr>
        <w:t xml:space="preserve"> План розвитку навчального закладу 2018/2021 н. р.</w:t>
      </w:r>
    </w:p>
    <w:p w:rsidR="009048AE" w:rsidRPr="009048AE" w:rsidRDefault="009048AE" w:rsidP="009048AE">
      <w:pPr>
        <w:spacing w:after="0" w:line="240" w:lineRule="auto"/>
        <w:rPr>
          <w:rFonts w:ascii="Times New Roman" w:eastAsia="Times New Roman" w:hAnsi="Times New Roman" w:cs="Times New Roman"/>
          <w:sz w:val="28"/>
          <w:szCs w:val="28"/>
          <w:lang w:eastAsia="uk-UA"/>
        </w:rPr>
      </w:pPr>
      <w:r w:rsidRPr="009048AE">
        <w:rPr>
          <w:rFonts w:ascii="Times New Roman" w:eastAsia="Calibri" w:hAnsi="Times New Roman" w:cs="Times New Roman"/>
          <w:sz w:val="28"/>
          <w:szCs w:val="28"/>
          <w:lang w:val="uk-UA"/>
        </w:rPr>
        <w:t xml:space="preserve"> </w:t>
      </w:r>
      <w:r w:rsidRPr="009048AE">
        <w:rPr>
          <w:rFonts w:ascii="Times New Roman" w:eastAsia="Times New Roman" w:hAnsi="Times New Roman" w:cs="Times New Roman"/>
          <w:b/>
          <w:sz w:val="28"/>
          <w:szCs w:val="28"/>
          <w:lang w:val="uk-UA" w:eastAsia="uk-UA"/>
        </w:rPr>
        <w:t xml:space="preserve"> І.Основний зміст плану розвитку школи</w:t>
      </w:r>
    </w:p>
    <w:p w:rsidR="009048AE" w:rsidRPr="009048AE" w:rsidRDefault="009048AE" w:rsidP="009048AE">
      <w:pPr>
        <w:spacing w:after="0" w:line="240" w:lineRule="auto"/>
        <w:rPr>
          <w:rFonts w:ascii="Times New Roman" w:eastAsia="Times New Roman" w:hAnsi="Times New Roman" w:cs="Times New Roman"/>
          <w:sz w:val="28"/>
          <w:szCs w:val="28"/>
          <w:lang w:eastAsia="uk-UA"/>
        </w:rPr>
      </w:pPr>
      <w:r w:rsidRPr="009048AE">
        <w:rPr>
          <w:rFonts w:ascii="Times New Roman" w:eastAsia="Times New Roman" w:hAnsi="Times New Roman" w:cs="Times New Roman"/>
          <w:b/>
          <w:sz w:val="28"/>
          <w:szCs w:val="28"/>
          <w:lang w:eastAsia="uk-UA"/>
        </w:rPr>
        <w:t xml:space="preserve">      </w:t>
      </w:r>
      <w:r w:rsidRPr="009048AE">
        <w:rPr>
          <w:rFonts w:ascii="Times New Roman" w:eastAsia="Times New Roman" w:hAnsi="Times New Roman" w:cs="Times New Roman"/>
          <w:b/>
          <w:sz w:val="28"/>
          <w:szCs w:val="28"/>
          <w:lang w:val="uk-UA" w:eastAsia="uk-UA"/>
        </w:rPr>
        <w:t>Аналіз ситуації.</w:t>
      </w:r>
      <w:r w:rsidRPr="009048AE">
        <w:rPr>
          <w:rFonts w:ascii="Times New Roman" w:eastAsia="Times New Roman" w:hAnsi="Times New Roman" w:cs="Times New Roman"/>
          <w:sz w:val="28"/>
          <w:szCs w:val="28"/>
          <w:lang w:val="uk-UA" w:eastAsia="uk-UA"/>
        </w:rPr>
        <w:t>  </w:t>
      </w:r>
    </w:p>
    <w:p w:rsidR="009048AE" w:rsidRPr="009048AE" w:rsidRDefault="009048AE" w:rsidP="009048AE">
      <w:pPr>
        <w:spacing w:after="0" w:line="240" w:lineRule="auto"/>
        <w:rPr>
          <w:rFonts w:ascii="Times New Roman" w:eastAsia="Times New Roman" w:hAnsi="Times New Roman" w:cs="Times New Roman"/>
          <w:b/>
          <w:sz w:val="28"/>
          <w:szCs w:val="28"/>
          <w:lang w:eastAsia="uk-UA"/>
        </w:rPr>
      </w:pPr>
      <w:r w:rsidRPr="009048AE">
        <w:rPr>
          <w:rFonts w:ascii="Times New Roman" w:eastAsia="Times New Roman" w:hAnsi="Times New Roman" w:cs="Times New Roman"/>
          <w:b/>
          <w:sz w:val="28"/>
          <w:szCs w:val="28"/>
          <w:lang w:val="uk-UA" w:eastAsia="uk-UA"/>
        </w:rPr>
        <w:t xml:space="preserve"> ІІ.Основні  сфери, що потребують стратегічних змін</w:t>
      </w:r>
    </w:p>
    <w:p w:rsidR="009048AE" w:rsidRPr="009048AE" w:rsidRDefault="009048AE" w:rsidP="009048AE">
      <w:pPr>
        <w:spacing w:after="0" w:line="240" w:lineRule="auto"/>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ІІІ. План дій з досягнення результатів</w:t>
      </w:r>
    </w:p>
    <w:p w:rsidR="009048AE" w:rsidRPr="009048AE" w:rsidRDefault="009048AE" w:rsidP="009048AE">
      <w:pPr>
        <w:spacing w:after="0" w:line="240" w:lineRule="auto"/>
        <w:rPr>
          <w:rFonts w:ascii="Times New Roman" w:eastAsia="Times New Roman" w:hAnsi="Times New Roman" w:cs="Times New Roman"/>
          <w:b/>
          <w:color w:val="121212"/>
          <w:sz w:val="28"/>
          <w:szCs w:val="28"/>
          <w:lang w:eastAsia="ru-RU"/>
        </w:rPr>
      </w:pPr>
      <w:r w:rsidRPr="009048AE">
        <w:rPr>
          <w:rFonts w:ascii="Times New Roman" w:eastAsia="Times New Roman" w:hAnsi="Times New Roman" w:cs="Times New Roman"/>
          <w:b/>
          <w:color w:val="121212"/>
          <w:sz w:val="28"/>
          <w:szCs w:val="28"/>
          <w:lang w:val="en-US" w:eastAsia="ru-RU"/>
        </w:rPr>
        <w:t>IV</w:t>
      </w:r>
      <w:r w:rsidRPr="009048AE">
        <w:rPr>
          <w:rFonts w:ascii="Times New Roman" w:eastAsia="Times New Roman" w:hAnsi="Times New Roman" w:cs="Times New Roman"/>
          <w:b/>
          <w:color w:val="121212"/>
          <w:sz w:val="28"/>
          <w:szCs w:val="28"/>
          <w:lang w:eastAsia="ru-RU"/>
        </w:rPr>
        <w:t xml:space="preserve">. </w:t>
      </w:r>
      <w:r w:rsidRPr="009048AE">
        <w:rPr>
          <w:rFonts w:ascii="Times New Roman" w:eastAsia="Times New Roman" w:hAnsi="Times New Roman" w:cs="Times New Roman"/>
          <w:b/>
          <w:color w:val="121212"/>
          <w:sz w:val="28"/>
          <w:szCs w:val="28"/>
          <w:lang w:val="uk-UA" w:eastAsia="ru-RU"/>
        </w:rPr>
        <w:t>Перспективна мережа на 201</w:t>
      </w:r>
      <w:r w:rsidRPr="009048AE">
        <w:rPr>
          <w:rFonts w:ascii="Times New Roman" w:eastAsia="Times New Roman" w:hAnsi="Times New Roman" w:cs="Times New Roman"/>
          <w:b/>
          <w:color w:val="121212"/>
          <w:sz w:val="28"/>
          <w:szCs w:val="28"/>
          <w:lang w:eastAsia="ru-RU"/>
        </w:rPr>
        <w:t>8</w:t>
      </w:r>
      <w:r w:rsidRPr="009048AE">
        <w:rPr>
          <w:rFonts w:ascii="Times New Roman" w:eastAsia="Times New Roman" w:hAnsi="Times New Roman" w:cs="Times New Roman"/>
          <w:b/>
          <w:color w:val="121212"/>
          <w:sz w:val="28"/>
          <w:szCs w:val="28"/>
          <w:lang w:val="uk-UA" w:eastAsia="ru-RU"/>
        </w:rPr>
        <w:t>– 202</w:t>
      </w:r>
      <w:r w:rsidRPr="009048AE">
        <w:rPr>
          <w:rFonts w:ascii="Times New Roman" w:eastAsia="Times New Roman" w:hAnsi="Times New Roman" w:cs="Times New Roman"/>
          <w:b/>
          <w:color w:val="121212"/>
          <w:sz w:val="28"/>
          <w:szCs w:val="28"/>
          <w:lang w:eastAsia="ru-RU"/>
        </w:rPr>
        <w:t>1</w:t>
      </w:r>
      <w:r w:rsidRPr="009048AE">
        <w:rPr>
          <w:rFonts w:ascii="Times New Roman" w:eastAsia="Times New Roman" w:hAnsi="Times New Roman" w:cs="Times New Roman"/>
          <w:b/>
          <w:color w:val="121212"/>
          <w:sz w:val="28"/>
          <w:szCs w:val="28"/>
          <w:lang w:val="uk-UA" w:eastAsia="ru-RU"/>
        </w:rPr>
        <w:t xml:space="preserve"> роки</w:t>
      </w:r>
    </w:p>
    <w:p w:rsidR="009048AE" w:rsidRPr="009048AE" w:rsidRDefault="009048AE" w:rsidP="009048AE">
      <w:pPr>
        <w:shd w:val="clear" w:color="auto" w:fill="FFFFFF"/>
        <w:spacing w:after="240" w:line="360" w:lineRule="atLeast"/>
        <w:rPr>
          <w:rFonts w:ascii="Times New Roman" w:eastAsia="Times New Roman" w:hAnsi="Times New Roman" w:cs="Times New Roman"/>
          <w:b/>
          <w:sz w:val="28"/>
          <w:szCs w:val="28"/>
          <w:lang w:val="uk-UA" w:eastAsia="ru-RU"/>
        </w:rPr>
      </w:pPr>
      <w:r w:rsidRPr="009048AE">
        <w:rPr>
          <w:rFonts w:ascii="Times New Roman" w:eastAsia="Times New Roman" w:hAnsi="Times New Roman" w:cs="Times New Roman"/>
          <w:b/>
          <w:sz w:val="28"/>
          <w:szCs w:val="28"/>
          <w:lang w:val="en-US" w:eastAsia="ru-RU"/>
        </w:rPr>
        <w:t>V</w:t>
      </w:r>
      <w:r w:rsidRPr="009048AE">
        <w:rPr>
          <w:rFonts w:ascii="Times New Roman" w:eastAsia="Times New Roman" w:hAnsi="Times New Roman" w:cs="Times New Roman"/>
          <w:b/>
          <w:sz w:val="28"/>
          <w:szCs w:val="28"/>
          <w:lang w:eastAsia="ru-RU"/>
        </w:rPr>
        <w:t xml:space="preserve">. </w:t>
      </w:r>
      <w:r w:rsidRPr="009048AE">
        <w:rPr>
          <w:rFonts w:ascii="Times New Roman" w:eastAsia="Times New Roman" w:hAnsi="Times New Roman" w:cs="Times New Roman"/>
          <w:b/>
          <w:sz w:val="28"/>
          <w:szCs w:val="28"/>
          <w:lang w:val="uk-UA" w:eastAsia="ru-RU"/>
        </w:rPr>
        <w:t>Науково-методичне забезпечення навчально-виховного процесу</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28"/>
          <w:szCs w:val="28"/>
          <w:lang w:val="uk-UA" w:eastAsia="ru-RU"/>
        </w:rPr>
      </w:pPr>
      <w:r w:rsidRPr="009048AE">
        <w:rPr>
          <w:rFonts w:ascii="Times New Roman" w:eastAsia="Times New Roman" w:hAnsi="Times New Roman" w:cs="Times New Roman"/>
          <w:b/>
          <w:color w:val="121212"/>
          <w:sz w:val="28"/>
          <w:szCs w:val="28"/>
          <w:lang w:val="en-US" w:eastAsia="ru-RU"/>
        </w:rPr>
        <w:t>VI</w:t>
      </w:r>
      <w:r w:rsidRPr="009048AE">
        <w:rPr>
          <w:rFonts w:ascii="Times New Roman" w:eastAsia="Times New Roman" w:hAnsi="Times New Roman" w:cs="Times New Roman"/>
          <w:b/>
          <w:color w:val="121212"/>
          <w:sz w:val="28"/>
          <w:szCs w:val="28"/>
          <w:lang w:eastAsia="ru-RU"/>
        </w:rPr>
        <w:t xml:space="preserve">. </w:t>
      </w:r>
      <w:r w:rsidRPr="009048AE">
        <w:rPr>
          <w:rFonts w:ascii="Times New Roman" w:eastAsia="Times New Roman" w:hAnsi="Times New Roman" w:cs="Times New Roman"/>
          <w:b/>
          <w:color w:val="121212"/>
          <w:sz w:val="28"/>
          <w:szCs w:val="28"/>
          <w:lang w:val="uk-UA" w:eastAsia="ru-RU"/>
        </w:rPr>
        <w:t xml:space="preserve">  </w:t>
      </w:r>
      <w:r w:rsidRPr="009048AE">
        <w:rPr>
          <w:rFonts w:ascii="Times New Roman" w:eastAsia="Times New Roman" w:hAnsi="Times New Roman" w:cs="Times New Roman"/>
          <w:b/>
          <w:color w:val="121212"/>
          <w:sz w:val="28"/>
          <w:szCs w:val="28"/>
          <w:lang w:eastAsia="ru-RU"/>
        </w:rPr>
        <w:t>Виховна робота</w:t>
      </w:r>
      <w:r w:rsidRPr="009048AE">
        <w:rPr>
          <w:rFonts w:ascii="Times New Roman" w:eastAsia="Times New Roman" w:hAnsi="Times New Roman" w:cs="Times New Roman"/>
          <w:b/>
          <w:color w:val="121212"/>
          <w:sz w:val="28"/>
          <w:szCs w:val="28"/>
          <w:lang w:val="uk-UA" w:eastAsia="ru-RU"/>
        </w:rPr>
        <w:t xml:space="preserve"> </w:t>
      </w:r>
      <w:r w:rsidRPr="009048AE">
        <w:rPr>
          <w:rFonts w:ascii="Times New Roman" w:eastAsia="Times New Roman" w:hAnsi="Times New Roman" w:cs="Times New Roman"/>
          <w:b/>
          <w:color w:val="121212"/>
          <w:sz w:val="28"/>
          <w:szCs w:val="28"/>
          <w:lang w:eastAsia="ru-RU"/>
        </w:rPr>
        <w:t xml:space="preserve"> новоствореної опорної школи </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28"/>
          <w:szCs w:val="28"/>
          <w:lang w:eastAsia="ru-RU"/>
        </w:rPr>
      </w:pPr>
      <w:r w:rsidRPr="009048AE">
        <w:rPr>
          <w:rFonts w:ascii="Times New Roman" w:eastAsia="Times New Roman" w:hAnsi="Times New Roman" w:cs="Times New Roman"/>
          <w:b/>
          <w:color w:val="121212"/>
          <w:sz w:val="28"/>
          <w:szCs w:val="28"/>
          <w:lang w:val="en-US" w:eastAsia="ru-RU"/>
        </w:rPr>
        <w:t>VII</w:t>
      </w:r>
      <w:r w:rsidRPr="009048AE">
        <w:rPr>
          <w:rFonts w:ascii="Times New Roman" w:eastAsia="Times New Roman" w:hAnsi="Times New Roman" w:cs="Times New Roman"/>
          <w:b/>
          <w:color w:val="121212"/>
          <w:sz w:val="28"/>
          <w:szCs w:val="28"/>
          <w:lang w:eastAsia="ru-RU"/>
        </w:rPr>
        <w:t xml:space="preserve">. </w:t>
      </w:r>
      <w:r w:rsidRPr="009048AE">
        <w:rPr>
          <w:rFonts w:ascii="Times New Roman" w:eastAsia="Times New Roman" w:hAnsi="Times New Roman" w:cs="Times New Roman"/>
          <w:b/>
          <w:color w:val="121212"/>
          <w:sz w:val="28"/>
          <w:szCs w:val="28"/>
          <w:lang w:val="uk-UA" w:eastAsia="ru-RU"/>
        </w:rPr>
        <w:t>Перспективний план вивчення стану викладання начальних предметів</w:t>
      </w:r>
    </w:p>
    <w:p w:rsidR="009048AE" w:rsidRPr="009048AE" w:rsidRDefault="009048AE" w:rsidP="009048AE">
      <w:pPr>
        <w:spacing w:after="0" w:line="240" w:lineRule="auto"/>
        <w:rPr>
          <w:rFonts w:ascii="Times New Roman" w:hAnsi="Times New Roman" w:cs="Times New Roman"/>
          <w:bCs/>
          <w:color w:val="000000" w:themeColor="text1"/>
          <w:sz w:val="28"/>
          <w:szCs w:val="28"/>
          <w:lang w:val="uk-UA"/>
        </w:rPr>
      </w:pPr>
      <w:r w:rsidRPr="009048AE">
        <w:rPr>
          <w:rFonts w:ascii="Times New Roman" w:eastAsia="Times New Roman" w:hAnsi="Times New Roman" w:cs="Times New Roman"/>
          <w:b/>
          <w:sz w:val="28"/>
          <w:szCs w:val="28"/>
          <w:lang w:val="en-US" w:eastAsia="ru-RU"/>
        </w:rPr>
        <w:t>VIII</w:t>
      </w:r>
      <w:r w:rsidRPr="009048AE">
        <w:rPr>
          <w:rFonts w:ascii="Times New Roman" w:eastAsia="Times New Roman" w:hAnsi="Times New Roman" w:cs="Times New Roman"/>
          <w:b/>
          <w:sz w:val="28"/>
          <w:szCs w:val="28"/>
          <w:lang w:eastAsia="ru-RU"/>
        </w:rPr>
        <w:t xml:space="preserve">. </w:t>
      </w:r>
      <w:r w:rsidRPr="009048AE">
        <w:rPr>
          <w:rFonts w:ascii="Times New Roman" w:eastAsia="Times New Roman" w:hAnsi="Times New Roman" w:cs="Times New Roman"/>
          <w:b/>
          <w:sz w:val="28"/>
          <w:szCs w:val="28"/>
          <w:lang w:val="uk-UA" w:eastAsia="ru-RU"/>
        </w:rPr>
        <w:t>Розвиток навчально-матеріальної бази.</w:t>
      </w:r>
    </w:p>
    <w:p w:rsidR="009048AE" w:rsidRPr="009048AE" w:rsidRDefault="009048AE" w:rsidP="009048AE">
      <w:pPr>
        <w:spacing w:after="0" w:line="240" w:lineRule="auto"/>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en-US" w:eastAsia="ru-RU"/>
        </w:rPr>
        <w:t>IX</w:t>
      </w:r>
      <w:r w:rsidRPr="009048AE">
        <w:rPr>
          <w:rFonts w:ascii="Times New Roman" w:eastAsia="Times New Roman" w:hAnsi="Times New Roman" w:cs="Times New Roman"/>
          <w:b/>
          <w:sz w:val="28"/>
          <w:szCs w:val="28"/>
          <w:lang w:val="uk-UA" w:eastAsia="ru-RU"/>
        </w:rPr>
        <w:t xml:space="preserve">. </w:t>
      </w:r>
      <w:r w:rsidRPr="009048AE">
        <w:rPr>
          <w:rFonts w:ascii="Times New Roman" w:eastAsia="Times New Roman" w:hAnsi="Times New Roman" w:cs="Times New Roman"/>
          <w:b/>
          <w:sz w:val="28"/>
          <w:szCs w:val="28"/>
          <w:lang w:val="uk-UA" w:eastAsia="uk-UA"/>
        </w:rPr>
        <w:t>Механізм реалізації</w:t>
      </w:r>
    </w:p>
    <w:p w:rsidR="009048AE" w:rsidRPr="009048AE" w:rsidRDefault="009048AE" w:rsidP="009048AE">
      <w:pPr>
        <w:spacing w:after="0" w:line="240" w:lineRule="auto"/>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en-US" w:eastAsia="uk-UA"/>
        </w:rPr>
        <w:t>X</w:t>
      </w:r>
      <w:r w:rsidRPr="009048AE">
        <w:rPr>
          <w:rFonts w:ascii="Times New Roman" w:eastAsia="Times New Roman" w:hAnsi="Times New Roman" w:cs="Times New Roman"/>
          <w:b/>
          <w:sz w:val="28"/>
          <w:szCs w:val="28"/>
          <w:lang w:val="uk-UA" w:eastAsia="uk-UA"/>
        </w:rPr>
        <w:t>.Етапи реалізації плану розвитку школи</w:t>
      </w:r>
    </w:p>
    <w:p w:rsidR="009048AE" w:rsidRPr="009048AE" w:rsidRDefault="009048AE" w:rsidP="009048AE">
      <w:pPr>
        <w:spacing w:after="0" w:line="240" w:lineRule="auto"/>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en-US" w:eastAsia="uk-UA"/>
        </w:rPr>
        <w:t>XI</w:t>
      </w:r>
      <w:r w:rsidRPr="009048AE">
        <w:rPr>
          <w:rFonts w:ascii="Times New Roman" w:eastAsia="Times New Roman" w:hAnsi="Times New Roman" w:cs="Times New Roman"/>
          <w:b/>
          <w:sz w:val="28"/>
          <w:szCs w:val="28"/>
          <w:lang w:eastAsia="uk-UA"/>
        </w:rPr>
        <w:t xml:space="preserve">. </w:t>
      </w:r>
      <w:r w:rsidRPr="009048AE">
        <w:rPr>
          <w:rFonts w:ascii="Times New Roman" w:eastAsia="Times New Roman" w:hAnsi="Times New Roman" w:cs="Times New Roman"/>
          <w:b/>
          <w:sz w:val="28"/>
          <w:szCs w:val="28"/>
          <w:lang w:val="uk-UA" w:eastAsia="uk-UA"/>
        </w:rPr>
        <w:t>Контроль за планом. Оцінка роботи</w:t>
      </w:r>
    </w:p>
    <w:p w:rsidR="009048AE" w:rsidRPr="009048AE" w:rsidRDefault="009048AE" w:rsidP="009048AE">
      <w:pPr>
        <w:spacing w:after="0" w:line="240" w:lineRule="auto"/>
        <w:jc w:val="both"/>
        <w:rPr>
          <w:rFonts w:ascii="Times New Roman" w:eastAsia="Times New Roman" w:hAnsi="Times New Roman" w:cs="Times New Roman"/>
          <w:b/>
          <w:sz w:val="28"/>
          <w:szCs w:val="28"/>
          <w:lang w:val="uk-UA" w:eastAsia="uk-UA"/>
        </w:rPr>
      </w:pPr>
    </w:p>
    <w:p w:rsidR="009048AE" w:rsidRPr="009048AE" w:rsidRDefault="009048AE" w:rsidP="009048AE">
      <w:pPr>
        <w:tabs>
          <w:tab w:val="left" w:pos="2480"/>
        </w:tabs>
        <w:spacing w:after="0" w:line="240" w:lineRule="auto"/>
        <w:rPr>
          <w:rFonts w:ascii="Times New Roman" w:eastAsia="Calibri" w:hAnsi="Times New Roman" w:cs="Times New Roman"/>
          <w:b/>
          <w:sz w:val="28"/>
          <w:szCs w:val="28"/>
          <w:lang w:val="uk-UA"/>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rPr>
      </w:pPr>
    </w:p>
    <w:p w:rsidR="009048AE" w:rsidRPr="009048AE" w:rsidRDefault="009048AE" w:rsidP="009048AE">
      <w:pPr>
        <w:spacing w:after="0" w:line="240" w:lineRule="auto"/>
        <w:ind w:firstLine="851"/>
        <w:rPr>
          <w:rFonts w:ascii="Times New Roman" w:eastAsia="Calibri" w:hAnsi="Times New Roman" w:cs="Times New Roman"/>
          <w:b/>
          <w:bCs/>
          <w:sz w:val="32"/>
          <w:szCs w:val="32"/>
          <w:lang w:val="uk-UA"/>
        </w:rPr>
      </w:pPr>
    </w:p>
    <w:p w:rsidR="009048AE" w:rsidRPr="009048AE" w:rsidRDefault="009048AE" w:rsidP="009048AE">
      <w:pPr>
        <w:spacing w:after="0" w:line="240" w:lineRule="auto"/>
        <w:ind w:firstLine="851"/>
        <w:rPr>
          <w:rFonts w:ascii="Times New Roman" w:eastAsia="Calibri" w:hAnsi="Times New Roman" w:cs="Times New Roman"/>
          <w:b/>
          <w:bCs/>
          <w:sz w:val="32"/>
          <w:szCs w:val="32"/>
          <w:lang w:val="uk-UA"/>
        </w:rPr>
      </w:pPr>
    </w:p>
    <w:p w:rsidR="009048AE" w:rsidRPr="009048AE" w:rsidRDefault="009048AE" w:rsidP="009048AE">
      <w:pPr>
        <w:spacing w:after="0" w:line="240" w:lineRule="auto"/>
        <w:ind w:firstLine="851"/>
        <w:rPr>
          <w:rFonts w:ascii="Times New Roman" w:eastAsia="Calibri" w:hAnsi="Times New Roman" w:cs="Times New Roman"/>
          <w:b/>
          <w:bCs/>
          <w:sz w:val="32"/>
          <w:szCs w:val="32"/>
        </w:rPr>
      </w:pPr>
    </w:p>
    <w:p w:rsidR="009048AE" w:rsidRPr="009048AE" w:rsidRDefault="009048AE" w:rsidP="009048AE">
      <w:pPr>
        <w:spacing w:after="0" w:line="240" w:lineRule="auto"/>
        <w:ind w:firstLine="851"/>
        <w:rPr>
          <w:rFonts w:ascii="Times New Roman" w:eastAsia="Calibri" w:hAnsi="Times New Roman" w:cs="Times New Roman"/>
          <w:b/>
          <w:bCs/>
          <w:sz w:val="32"/>
          <w:szCs w:val="32"/>
        </w:rPr>
      </w:pPr>
    </w:p>
    <w:p w:rsidR="009048AE" w:rsidRPr="009048AE" w:rsidRDefault="009048AE" w:rsidP="009048AE">
      <w:pPr>
        <w:spacing w:after="0" w:line="240" w:lineRule="auto"/>
        <w:ind w:firstLine="851"/>
        <w:rPr>
          <w:rFonts w:ascii="Times New Roman" w:eastAsia="Calibri" w:hAnsi="Times New Roman" w:cs="Times New Roman"/>
          <w:b/>
          <w:bCs/>
          <w:sz w:val="32"/>
          <w:szCs w:val="32"/>
        </w:rPr>
      </w:pPr>
    </w:p>
    <w:p w:rsidR="009048AE" w:rsidRPr="009048AE" w:rsidRDefault="009048AE" w:rsidP="009048AE">
      <w:pPr>
        <w:spacing w:after="0" w:line="240" w:lineRule="auto"/>
        <w:ind w:firstLine="851"/>
        <w:rPr>
          <w:rFonts w:ascii="Times New Roman" w:eastAsia="Calibri" w:hAnsi="Times New Roman" w:cs="Times New Roman"/>
          <w:b/>
          <w:bCs/>
          <w:sz w:val="32"/>
          <w:szCs w:val="32"/>
        </w:rPr>
      </w:pPr>
    </w:p>
    <w:p w:rsidR="009048AE" w:rsidRPr="009048AE" w:rsidRDefault="009048AE" w:rsidP="009048AE">
      <w:pPr>
        <w:spacing w:after="0" w:line="240" w:lineRule="auto"/>
        <w:ind w:firstLine="851"/>
        <w:rPr>
          <w:rFonts w:ascii="Times New Roman" w:eastAsia="Calibri" w:hAnsi="Times New Roman" w:cs="Times New Roman"/>
          <w:b/>
          <w:bCs/>
          <w:sz w:val="32"/>
          <w:szCs w:val="32"/>
        </w:rPr>
      </w:pPr>
    </w:p>
    <w:p w:rsidR="009048AE" w:rsidRPr="009048AE" w:rsidRDefault="009048AE" w:rsidP="009048AE">
      <w:pPr>
        <w:spacing w:after="0" w:line="240" w:lineRule="auto"/>
        <w:rPr>
          <w:rFonts w:ascii="Times New Roman" w:eastAsia="Calibri" w:hAnsi="Times New Roman" w:cs="Times New Roman"/>
          <w:b/>
          <w:bCs/>
          <w:sz w:val="32"/>
          <w:szCs w:val="32"/>
        </w:rPr>
      </w:pPr>
    </w:p>
    <w:p w:rsidR="009048AE" w:rsidRPr="009048AE" w:rsidRDefault="009048AE" w:rsidP="009048AE">
      <w:pPr>
        <w:spacing w:after="0" w:line="240" w:lineRule="auto"/>
        <w:ind w:firstLine="851"/>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uk-UA"/>
        </w:rPr>
        <w:lastRenderedPageBreak/>
        <w:t xml:space="preserve">              І. Паспорт опорного закладу</w:t>
      </w:r>
    </w:p>
    <w:p w:rsidR="009048AE" w:rsidRPr="009048AE" w:rsidRDefault="009048AE" w:rsidP="009048AE">
      <w:pPr>
        <w:spacing w:after="0" w:line="240" w:lineRule="auto"/>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uk-UA"/>
        </w:rPr>
        <w:t>І. Повна назва закладу:  Опорний   заклад   загальної середньої освіти              Миколаївська  загальноосвітня школа І-ІІІ ступенів</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Адреса закладу: 67000, Одеська область,  Миколаївський район., смт Миколаївка, вул.  Шкільна, 22</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Кількість учнів у закладі - 391</w:t>
      </w:r>
    </w:p>
    <w:p w:rsidR="009048AE" w:rsidRPr="009048AE" w:rsidRDefault="009048AE" w:rsidP="009048AE">
      <w:pPr>
        <w:spacing w:after="0" w:line="240" w:lineRule="auto"/>
        <w:jc w:val="both"/>
        <w:rPr>
          <w:rFonts w:ascii="Times New Roman" w:eastAsia="Calibri" w:hAnsi="Times New Roman" w:cs="Times New Roman"/>
          <w:color w:val="C00000"/>
          <w:sz w:val="32"/>
          <w:szCs w:val="32"/>
          <w:lang w:val="uk-UA"/>
        </w:rPr>
      </w:pPr>
      <w:r w:rsidRPr="009048AE">
        <w:rPr>
          <w:rFonts w:ascii="Times New Roman" w:eastAsia="Calibri" w:hAnsi="Times New Roman" w:cs="Times New Roman"/>
          <w:sz w:val="32"/>
          <w:szCs w:val="32"/>
          <w:lang w:val="uk-UA"/>
        </w:rPr>
        <w:t xml:space="preserve">Кількість учнів, яку планується прийняти із філій – </w:t>
      </w:r>
      <w:r w:rsidRPr="009048AE">
        <w:rPr>
          <w:rFonts w:ascii="Times New Roman" w:eastAsia="Calibri" w:hAnsi="Times New Roman" w:cs="Times New Roman"/>
          <w:color w:val="000000" w:themeColor="text1"/>
          <w:sz w:val="32"/>
          <w:szCs w:val="32"/>
          <w:lang w:val="uk-UA"/>
        </w:rPr>
        <w:t>51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p>
    <w:p w:rsidR="009048AE" w:rsidRPr="009048AE" w:rsidRDefault="009048AE" w:rsidP="009048AE">
      <w:pPr>
        <w:spacing w:after="0" w:line="240" w:lineRule="auto"/>
        <w:jc w:val="both"/>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uk-UA"/>
        </w:rPr>
        <w:t>ІІ. Адміністрація школи:</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Директор школи  -  Педос Наталя Сергіївна , освіта вища</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Рік призначення на посаду  - 23.08.2007</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Заступник директора з НВР – Байвер Жанна Володимирівна , освіта вища</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Заступник директора з ВР- Кіунова Світлана Володимирівнв , освіта вища</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Заступник директора з НВР – Перевізник Світлана Миколаївна , освіта вища </w:t>
      </w:r>
    </w:p>
    <w:p w:rsidR="009048AE" w:rsidRPr="009048AE" w:rsidRDefault="009048AE" w:rsidP="009048AE">
      <w:pPr>
        <w:spacing w:after="0" w:line="240" w:lineRule="auto"/>
        <w:rPr>
          <w:rFonts w:ascii="Times New Roman" w:eastAsia="Calibri" w:hAnsi="Times New Roman" w:cs="Times New Roman"/>
          <w:sz w:val="32"/>
          <w:szCs w:val="32"/>
          <w:lang w:val="uk-UA"/>
        </w:rPr>
      </w:pPr>
    </w:p>
    <w:p w:rsidR="009048AE" w:rsidRPr="009048AE" w:rsidRDefault="009048AE" w:rsidP="009048AE">
      <w:pPr>
        <w:spacing w:after="0" w:line="240" w:lineRule="auto"/>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uk-UA"/>
        </w:rPr>
        <w:t>ІІІ. Матеріально–технічне забезпечення:</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Кількість навчальних корпусів  - 1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Тип приміщення  - типове.</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Загальна площа приміщень 7900 м. кв.</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Кількість класних кімнат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Кількість навчальних кабінетів:</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початкового навчання -9,</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математики  - 2,</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фізики – 1,(підключений до мережі Інтернет,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біології – 1,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хімії – 1,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історії - 2,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української мови та літератури – 3,</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зарубіжної літератури –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іноземної мови  -3,</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інформатики -  2, ( паспорт)</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географії- 1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основ здоров</w:t>
      </w:r>
      <w:r w:rsidRPr="009048AE">
        <w:rPr>
          <w:rFonts w:ascii="Times New Roman" w:eastAsia="Calibri" w:hAnsi="Times New Roman" w:cs="Times New Roman"/>
          <w:sz w:val="32"/>
          <w:szCs w:val="32"/>
        </w:rPr>
        <w:t>’</w:t>
      </w:r>
      <w:r w:rsidRPr="009048AE">
        <w:rPr>
          <w:rFonts w:ascii="Times New Roman" w:eastAsia="Calibri" w:hAnsi="Times New Roman" w:cs="Times New Roman"/>
          <w:sz w:val="32"/>
          <w:szCs w:val="32"/>
          <w:lang w:val="uk-UA"/>
        </w:rPr>
        <w:t>я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образотворчого мистецтва-1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музичного мистецтва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lastRenderedPageBreak/>
        <w:t>предмета «Захист Вітчизни»-1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кабінет практичного психолога , педагога соціального-1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навчальних майстерень -2, ( не працюють)</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ігрова кімната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спортивний зал -1,</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на території школи знаходяться майданчики:</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eastAsia="ru-RU"/>
        </w:rPr>
      </w:pPr>
      <w:r w:rsidRPr="009048AE">
        <w:rPr>
          <w:rFonts w:ascii="Times New Roman" w:eastAsia="Times New Roman" w:hAnsi="Times New Roman" w:cs="Times New Roman"/>
          <w:color w:val="121212"/>
          <w:sz w:val="32"/>
          <w:szCs w:val="32"/>
          <w:lang w:val="uk-UA" w:eastAsia="ru-RU"/>
        </w:rPr>
        <w:t>– баскетбольний; волейбольний.</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Маємо спортивне містечко ( бруси, перекладини)., що в свою чергу дозволяє належно проводити уроки легкої атлетики і спортивних ігор згідно шкільної програми</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Calibri" w:hAnsi="Times New Roman" w:cs="Times New Roman"/>
          <w:sz w:val="32"/>
          <w:szCs w:val="32"/>
          <w:lang w:val="uk-UA"/>
        </w:rPr>
        <w:t>їдальня-1</w:t>
      </w:r>
      <w:r w:rsidRPr="009048AE">
        <w:rPr>
          <w:rFonts w:ascii="Times New Roman" w:eastAsia="Times New Roman" w:hAnsi="Times New Roman" w:cs="Times New Roman"/>
          <w:sz w:val="32"/>
          <w:szCs w:val="32"/>
          <w:lang w:val="uk-UA" w:eastAsia="ru-RU"/>
        </w:rPr>
        <w:t xml:space="preserve"> </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-Організація харчування -   бюджет ( 1-4 класи,  діти із малозабезпечених сімей, СЖО, діти – інваліди, діти учасників АТО) за батьківську плату -  обіди та підвечірок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FF0000"/>
          <w:sz w:val="32"/>
          <w:szCs w:val="32"/>
          <w:lang w:val="uk-UA" w:eastAsia="ru-RU"/>
        </w:rPr>
      </w:pPr>
      <w:r w:rsidRPr="009048AE">
        <w:rPr>
          <w:rFonts w:ascii="Times New Roman" w:eastAsia="Times New Roman" w:hAnsi="Times New Roman" w:cs="Times New Roman"/>
          <w:color w:val="121212"/>
          <w:sz w:val="32"/>
          <w:szCs w:val="32"/>
          <w:lang w:val="uk-UA" w:eastAsia="ru-RU"/>
        </w:rPr>
        <w:t xml:space="preserve">Кількість посадочних місць – 286; Столів – </w:t>
      </w:r>
      <w:r w:rsidRPr="009048AE">
        <w:rPr>
          <w:rFonts w:ascii="Times New Roman" w:eastAsia="Times New Roman" w:hAnsi="Times New Roman" w:cs="Times New Roman"/>
          <w:color w:val="000000" w:themeColor="text1"/>
          <w:sz w:val="32"/>
          <w:szCs w:val="32"/>
          <w:lang w:val="uk-UA" w:eastAsia="ru-RU"/>
        </w:rPr>
        <w:t>36 шт; Стільців – 203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 xml:space="preserve">-Рукомийники для миття рук – </w:t>
      </w:r>
      <w:r w:rsidRPr="009048AE">
        <w:rPr>
          <w:rFonts w:ascii="Times New Roman" w:eastAsia="Times New Roman" w:hAnsi="Times New Roman" w:cs="Times New Roman"/>
          <w:color w:val="121212"/>
          <w:sz w:val="32"/>
          <w:szCs w:val="32"/>
          <w:lang w:eastAsia="ru-RU"/>
        </w:rPr>
        <w:t>10</w:t>
      </w:r>
      <w:r w:rsidRPr="009048AE">
        <w:rPr>
          <w:rFonts w:ascii="Times New Roman" w:eastAsia="Times New Roman" w:hAnsi="Times New Roman" w:cs="Times New Roman"/>
          <w:color w:val="121212"/>
          <w:sz w:val="32"/>
          <w:szCs w:val="32"/>
          <w:lang w:val="uk-UA" w:eastAsia="ru-RU"/>
        </w:rPr>
        <w:t>шт (фойє)</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eastAsia="ru-RU"/>
        </w:rPr>
      </w:pPr>
      <w:r w:rsidRPr="009048AE">
        <w:rPr>
          <w:rFonts w:ascii="Times New Roman" w:eastAsia="Times New Roman" w:hAnsi="Times New Roman" w:cs="Times New Roman"/>
          <w:color w:val="121212"/>
          <w:sz w:val="32"/>
          <w:szCs w:val="32"/>
          <w:lang w:val="uk-UA" w:eastAsia="ru-RU"/>
        </w:rPr>
        <w:t xml:space="preserve"> -Ванночки для миття посуду – </w:t>
      </w:r>
      <w:r w:rsidRPr="009048AE">
        <w:rPr>
          <w:rFonts w:ascii="Times New Roman" w:eastAsia="Times New Roman" w:hAnsi="Times New Roman" w:cs="Times New Roman"/>
          <w:color w:val="121212"/>
          <w:sz w:val="32"/>
          <w:szCs w:val="32"/>
          <w:lang w:eastAsia="ru-RU"/>
        </w:rPr>
        <w:t>2</w:t>
      </w:r>
      <w:r w:rsidRPr="009048AE">
        <w:rPr>
          <w:rFonts w:ascii="Times New Roman" w:eastAsia="Times New Roman" w:hAnsi="Times New Roman" w:cs="Times New Roman"/>
          <w:color w:val="121212"/>
          <w:sz w:val="32"/>
          <w:szCs w:val="32"/>
          <w:lang w:val="uk-UA" w:eastAsia="ru-RU"/>
        </w:rPr>
        <w:t xml:space="preserve">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eastAsia="ru-RU"/>
        </w:rPr>
      </w:pPr>
      <w:r w:rsidRPr="009048AE">
        <w:rPr>
          <w:rFonts w:ascii="Times New Roman" w:eastAsia="Times New Roman" w:hAnsi="Times New Roman" w:cs="Times New Roman"/>
          <w:color w:val="121212"/>
          <w:sz w:val="32"/>
          <w:szCs w:val="32"/>
          <w:lang w:val="uk-UA" w:eastAsia="ru-RU"/>
        </w:rPr>
        <w:t>-Тарілки глибокі – 320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eastAsia="ru-RU"/>
        </w:rPr>
      </w:pPr>
      <w:r w:rsidRPr="009048AE">
        <w:rPr>
          <w:rFonts w:ascii="Times New Roman" w:eastAsia="Times New Roman" w:hAnsi="Times New Roman" w:cs="Times New Roman"/>
          <w:color w:val="121212"/>
          <w:sz w:val="32"/>
          <w:szCs w:val="32"/>
          <w:lang w:val="uk-UA" w:eastAsia="ru-RU"/>
        </w:rPr>
        <w:t>-Тарілки підставні – 300 шт;Чашки – 310 шт; Ложки – 286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 xml:space="preserve">-Холодильники – </w:t>
      </w:r>
      <w:r w:rsidRPr="009048AE">
        <w:rPr>
          <w:rFonts w:ascii="Times New Roman" w:eastAsia="Times New Roman" w:hAnsi="Times New Roman" w:cs="Times New Roman"/>
          <w:color w:val="121212"/>
          <w:sz w:val="32"/>
          <w:szCs w:val="32"/>
          <w:lang w:eastAsia="ru-RU"/>
        </w:rPr>
        <w:t>3</w:t>
      </w:r>
      <w:r w:rsidRPr="009048AE">
        <w:rPr>
          <w:rFonts w:ascii="Times New Roman" w:eastAsia="Times New Roman" w:hAnsi="Times New Roman" w:cs="Times New Roman"/>
          <w:color w:val="121212"/>
          <w:sz w:val="32"/>
          <w:szCs w:val="32"/>
          <w:lang w:val="uk-UA" w:eastAsia="ru-RU"/>
        </w:rPr>
        <w:t xml:space="preserve"> шт; </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Морозильна камера -1:</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Електроплита -4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eastAsia="ru-RU"/>
        </w:rPr>
      </w:pPr>
      <w:r w:rsidRPr="009048AE">
        <w:rPr>
          <w:rFonts w:ascii="Times New Roman" w:eastAsia="Times New Roman" w:hAnsi="Times New Roman" w:cs="Times New Roman"/>
          <w:color w:val="121212"/>
          <w:sz w:val="32"/>
          <w:szCs w:val="32"/>
          <w:lang w:val="uk-UA" w:eastAsia="ru-RU"/>
        </w:rPr>
        <w:t>Електроплитка з духовкою –2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eastAsia="ru-RU"/>
        </w:rPr>
      </w:pPr>
      <w:r w:rsidRPr="009048AE">
        <w:rPr>
          <w:rFonts w:ascii="Times New Roman" w:eastAsia="Times New Roman" w:hAnsi="Times New Roman" w:cs="Times New Roman"/>
          <w:color w:val="121212"/>
          <w:sz w:val="32"/>
          <w:szCs w:val="32"/>
          <w:lang w:val="uk-UA" w:eastAsia="ru-RU"/>
        </w:rPr>
        <w:t xml:space="preserve">Витяжка – 1 шт; Водонагрівач – </w:t>
      </w:r>
      <w:r w:rsidRPr="009048AE">
        <w:rPr>
          <w:rFonts w:ascii="Times New Roman" w:eastAsia="Times New Roman" w:hAnsi="Times New Roman" w:cs="Times New Roman"/>
          <w:color w:val="121212"/>
          <w:sz w:val="32"/>
          <w:szCs w:val="32"/>
          <w:lang w:eastAsia="ru-RU"/>
        </w:rPr>
        <w:t>2</w:t>
      </w:r>
      <w:r w:rsidRPr="009048AE">
        <w:rPr>
          <w:rFonts w:ascii="Times New Roman" w:eastAsia="Times New Roman" w:hAnsi="Times New Roman" w:cs="Times New Roman"/>
          <w:color w:val="121212"/>
          <w:sz w:val="32"/>
          <w:szCs w:val="32"/>
          <w:lang w:val="uk-UA" w:eastAsia="ru-RU"/>
        </w:rPr>
        <w:t xml:space="preserve"> шт.</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Внутрішні туалети</w:t>
      </w:r>
      <w:r w:rsidRPr="009048AE">
        <w:rPr>
          <w:rFonts w:ascii="Times New Roman" w:eastAsia="Times New Roman" w:hAnsi="Times New Roman" w:cs="Times New Roman"/>
          <w:color w:val="121212"/>
          <w:sz w:val="32"/>
          <w:szCs w:val="32"/>
          <w:lang w:eastAsia="ru-RU"/>
        </w:rPr>
        <w:t>-1</w:t>
      </w:r>
      <w:r w:rsidRPr="009048AE">
        <w:rPr>
          <w:rFonts w:ascii="Times New Roman" w:eastAsia="Times New Roman" w:hAnsi="Times New Roman" w:cs="Times New Roman"/>
          <w:color w:val="121212"/>
          <w:sz w:val="32"/>
          <w:szCs w:val="32"/>
          <w:lang w:val="uk-UA" w:eastAsia="ru-RU"/>
        </w:rPr>
        <w:t xml:space="preserve"> шт</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Актова зала -1.</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Забезпеченість меблями –частково потребують оновлення </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Наявність вбиралень (їхній стан) - 6 вбиралень (задовільний)</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p>
    <w:p w:rsidR="009048AE" w:rsidRPr="009048AE" w:rsidRDefault="009048AE" w:rsidP="009048AE">
      <w:pPr>
        <w:spacing w:after="0" w:line="240" w:lineRule="auto"/>
        <w:contextualSpacing/>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uk-UA" w:eastAsia="ru-RU"/>
        </w:rPr>
        <w:lastRenderedPageBreak/>
        <w:t>І</w:t>
      </w:r>
      <w:r w:rsidRPr="009048AE">
        <w:rPr>
          <w:rFonts w:ascii="Times New Roman" w:eastAsia="Times New Roman" w:hAnsi="Times New Roman" w:cs="Times New Roman"/>
          <w:b/>
          <w:bCs/>
          <w:sz w:val="32"/>
          <w:szCs w:val="32"/>
          <w:lang w:val="en-US" w:eastAsia="ru-RU"/>
        </w:rPr>
        <w:t>V</w:t>
      </w:r>
      <w:r w:rsidRPr="009048AE">
        <w:rPr>
          <w:rFonts w:ascii="Times New Roman" w:eastAsia="Times New Roman" w:hAnsi="Times New Roman" w:cs="Times New Roman"/>
          <w:b/>
          <w:bCs/>
          <w:sz w:val="32"/>
          <w:szCs w:val="32"/>
          <w:lang w:val="uk-UA" w:eastAsia="ru-RU"/>
        </w:rPr>
        <w:t>. Забезпеченість шкільними автобусами для підвезення дітей:</w:t>
      </w:r>
    </w:p>
    <w:p w:rsidR="009048AE" w:rsidRPr="009048AE" w:rsidRDefault="009048AE" w:rsidP="009048AE">
      <w:pPr>
        <w:spacing w:after="0" w:line="240" w:lineRule="auto"/>
        <w:contextualSpacing/>
        <w:rPr>
          <w:rFonts w:ascii="Times New Roman" w:eastAsia="Times New Roman" w:hAnsi="Times New Roman" w:cs="Times New Roman"/>
          <w:b/>
          <w:color w:val="FF0000"/>
          <w:sz w:val="32"/>
          <w:szCs w:val="32"/>
          <w:lang w:val="uk-UA" w:eastAsia="ru-RU"/>
        </w:rPr>
      </w:pPr>
    </w:p>
    <w:tbl>
      <w:tblPr>
        <w:tblpPr w:leftFromText="180" w:rightFromText="180" w:bottomFromText="200" w:vertAnchor="text" w:horzAnchor="page" w:tblpX="1494"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35"/>
        <w:gridCol w:w="1283"/>
        <w:gridCol w:w="2694"/>
        <w:gridCol w:w="1842"/>
      </w:tblGrid>
      <w:tr w:rsidR="009048AE" w:rsidRPr="009048AE" w:rsidTr="00121962">
        <w:trPr>
          <w:trHeight w:val="660"/>
        </w:trPr>
        <w:tc>
          <w:tcPr>
            <w:tcW w:w="2093"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jc w:val="cente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Населений пункт</w:t>
            </w:r>
          </w:p>
        </w:tc>
        <w:tc>
          <w:tcPr>
            <w:tcW w:w="3118"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Вид транспорту </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Маршрут</w:t>
            </w: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       Час</w:t>
            </w:r>
          </w:p>
        </w:tc>
      </w:tr>
      <w:tr w:rsidR="009048AE" w:rsidRPr="009048AE" w:rsidTr="00121962">
        <w:trPr>
          <w:trHeight w:val="15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rPr>
                <w:rFonts w:ascii="Times New Roman" w:eastAsia="Calibri" w:hAnsi="Times New Roman" w:cs="Times New Roman"/>
                <w:sz w:val="28"/>
                <w:szCs w:val="28"/>
                <w:lang w:val="uk-UA"/>
              </w:rPr>
            </w:pPr>
          </w:p>
        </w:tc>
        <w:tc>
          <w:tcPr>
            <w:tcW w:w="183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шкільний</w:t>
            </w:r>
          </w:p>
        </w:tc>
        <w:tc>
          <w:tcPr>
            <w:tcW w:w="12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відстань</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p>
        </w:tc>
      </w:tr>
      <w:tr w:rsidR="009048AE" w:rsidRPr="009048AE" w:rsidTr="00121962">
        <w:trPr>
          <w:trHeight w:val="153"/>
        </w:trPr>
        <w:tc>
          <w:tcPr>
            <w:tcW w:w="209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Софіївка</w:t>
            </w:r>
          </w:p>
        </w:tc>
        <w:tc>
          <w:tcPr>
            <w:tcW w:w="183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jc w:val="cente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13+11            ( Слободка)</w:t>
            </w:r>
          </w:p>
        </w:tc>
        <w:tc>
          <w:tcPr>
            <w:tcW w:w="128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12 км</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Софіївка-Миколаївка</w:t>
            </w: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p>
        </w:tc>
      </w:tr>
      <w:tr w:rsidR="009048AE" w:rsidRPr="009048AE" w:rsidTr="00121962">
        <w:trPr>
          <w:trHeight w:val="153"/>
        </w:trPr>
        <w:tc>
          <w:tcPr>
            <w:tcW w:w="209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Дружелюбівка,Ставкове</w:t>
            </w:r>
          </w:p>
        </w:tc>
        <w:tc>
          <w:tcPr>
            <w:tcW w:w="183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            9</w:t>
            </w:r>
          </w:p>
        </w:tc>
        <w:tc>
          <w:tcPr>
            <w:tcW w:w="128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6км </w:t>
            </w:r>
          </w:p>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12км </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Миколаївка-Дружелюбівка-Ставкове-Миколаївка</w:t>
            </w:r>
          </w:p>
          <w:p w:rsidR="009048AE" w:rsidRPr="009048AE" w:rsidRDefault="009048AE" w:rsidP="009048AE">
            <w:pPr>
              <w:spacing w:after="0"/>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40</w:t>
            </w:r>
          </w:p>
          <w:p w:rsidR="009048AE" w:rsidRPr="009048AE" w:rsidRDefault="009048AE" w:rsidP="009048AE">
            <w:pPr>
              <w:spacing w:after="0"/>
              <w:rPr>
                <w:rFonts w:ascii="Times New Roman" w:eastAsia="Calibri" w:hAnsi="Times New Roman" w:cs="Times New Roman"/>
                <w:sz w:val="28"/>
                <w:szCs w:val="28"/>
                <w:lang w:val="uk-UA"/>
              </w:rPr>
            </w:pPr>
          </w:p>
        </w:tc>
      </w:tr>
      <w:tr w:rsidR="009048AE" w:rsidRPr="009048AE" w:rsidTr="00121962">
        <w:trPr>
          <w:trHeight w:val="153"/>
        </w:trPr>
        <w:tc>
          <w:tcPr>
            <w:tcW w:w="209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Василівка</w:t>
            </w:r>
          </w:p>
        </w:tc>
        <w:tc>
          <w:tcPr>
            <w:tcW w:w="183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jc w:val="cente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31</w:t>
            </w:r>
          </w:p>
        </w:tc>
        <w:tc>
          <w:tcPr>
            <w:tcW w:w="12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12км </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Олексіївка-Василівка-Миколаївка</w:t>
            </w: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 45 хв</w:t>
            </w:r>
          </w:p>
        </w:tc>
      </w:tr>
      <w:tr w:rsidR="009048AE" w:rsidRPr="009048AE" w:rsidTr="00121962">
        <w:trPr>
          <w:trHeight w:val="153"/>
        </w:trPr>
        <w:tc>
          <w:tcPr>
            <w:tcW w:w="209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Ульянівка</w:t>
            </w:r>
          </w:p>
        </w:tc>
        <w:tc>
          <w:tcPr>
            <w:tcW w:w="183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jc w:val="cente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11</w:t>
            </w:r>
          </w:p>
        </w:tc>
        <w:tc>
          <w:tcPr>
            <w:tcW w:w="12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15км </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Ульянівка_ Миколаївка- Ульянівка</w:t>
            </w: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45хв</w:t>
            </w:r>
          </w:p>
        </w:tc>
      </w:tr>
      <w:tr w:rsidR="009048AE" w:rsidRPr="009048AE" w:rsidTr="00121962">
        <w:trPr>
          <w:trHeight w:val="685"/>
        </w:trPr>
        <w:tc>
          <w:tcPr>
            <w:tcW w:w="209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Олексіївка</w:t>
            </w:r>
          </w:p>
        </w:tc>
        <w:tc>
          <w:tcPr>
            <w:tcW w:w="183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jc w:val="cente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9</w:t>
            </w:r>
          </w:p>
        </w:tc>
        <w:tc>
          <w:tcPr>
            <w:tcW w:w="128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b/>
                <w:sz w:val="28"/>
                <w:szCs w:val="28"/>
                <w:lang w:val="uk-UA"/>
              </w:rPr>
            </w:pPr>
            <w:r w:rsidRPr="009048AE">
              <w:rPr>
                <w:rFonts w:ascii="Times New Roman" w:eastAsia="Calibri" w:hAnsi="Times New Roman" w:cs="Times New Roman"/>
                <w:b/>
                <w:sz w:val="28"/>
                <w:szCs w:val="28"/>
                <w:lang w:val="uk-UA"/>
              </w:rPr>
              <w:t xml:space="preserve">18км </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b/>
                <w:sz w:val="28"/>
                <w:szCs w:val="28"/>
                <w:lang w:val="uk-UA"/>
              </w:rPr>
            </w:pPr>
            <w:r w:rsidRPr="009048AE">
              <w:rPr>
                <w:rFonts w:ascii="Times New Roman" w:eastAsia="Calibri" w:hAnsi="Times New Roman" w:cs="Times New Roman"/>
                <w:sz w:val="28"/>
                <w:szCs w:val="28"/>
                <w:lang w:val="uk-UA"/>
              </w:rPr>
              <w:t>Олексіївка-Василівка-Миколаївка</w:t>
            </w: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b/>
                <w:sz w:val="28"/>
                <w:szCs w:val="28"/>
                <w:lang w:val="uk-UA"/>
              </w:rPr>
            </w:pPr>
            <w:r w:rsidRPr="009048AE">
              <w:rPr>
                <w:rFonts w:ascii="Times New Roman" w:eastAsia="Calibri" w:hAnsi="Times New Roman" w:cs="Times New Roman"/>
                <w:b/>
                <w:sz w:val="28"/>
                <w:szCs w:val="28"/>
                <w:lang w:val="uk-UA"/>
              </w:rPr>
              <w:t>55хв</w:t>
            </w:r>
          </w:p>
        </w:tc>
      </w:tr>
      <w:tr w:rsidR="009048AE" w:rsidRPr="009048AE" w:rsidTr="00121962">
        <w:trPr>
          <w:trHeight w:val="685"/>
        </w:trPr>
        <w:tc>
          <w:tcPr>
            <w:tcW w:w="209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 xml:space="preserve">Всього </w:t>
            </w:r>
          </w:p>
        </w:tc>
        <w:tc>
          <w:tcPr>
            <w:tcW w:w="183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jc w:val="center"/>
              <w:rPr>
                <w:rFonts w:ascii="Times New Roman" w:eastAsia="Calibri" w:hAnsi="Times New Roman" w:cs="Times New Roman"/>
                <w:sz w:val="28"/>
                <w:szCs w:val="28"/>
                <w:lang w:val="uk-UA"/>
              </w:rPr>
            </w:pPr>
            <w:r w:rsidRPr="009048AE">
              <w:rPr>
                <w:rFonts w:ascii="Times New Roman" w:eastAsia="Calibri" w:hAnsi="Times New Roman" w:cs="Times New Roman"/>
                <w:sz w:val="28"/>
                <w:szCs w:val="28"/>
                <w:lang w:val="uk-UA"/>
              </w:rPr>
              <w:t>84</w:t>
            </w:r>
          </w:p>
        </w:tc>
        <w:tc>
          <w:tcPr>
            <w:tcW w:w="128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b/>
                <w:sz w:val="28"/>
                <w:szCs w:val="28"/>
                <w:lang w:val="uk-UA"/>
              </w:rPr>
            </w:pPr>
            <w:r w:rsidRPr="009048AE">
              <w:rPr>
                <w:rFonts w:ascii="Times New Roman" w:eastAsia="Calibri" w:hAnsi="Times New Roman" w:cs="Times New Roman"/>
                <w:b/>
                <w:sz w:val="28"/>
                <w:szCs w:val="28"/>
                <w:lang w:val="uk-UA"/>
              </w:rPr>
              <w:t>75 км</w:t>
            </w:r>
          </w:p>
        </w:tc>
        <w:tc>
          <w:tcPr>
            <w:tcW w:w="269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b/>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rPr>
                <w:rFonts w:ascii="Times New Roman" w:eastAsia="Calibri" w:hAnsi="Times New Roman" w:cs="Times New Roman"/>
                <w:b/>
                <w:sz w:val="28"/>
                <w:szCs w:val="28"/>
                <w:lang w:val="uk-UA"/>
              </w:rPr>
            </w:pPr>
          </w:p>
        </w:tc>
      </w:tr>
    </w:tbl>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потребують підвезення із філій - </w:t>
      </w:r>
      <w:r w:rsidRPr="009048AE">
        <w:rPr>
          <w:rFonts w:ascii="Times New Roman" w:eastAsia="Times New Roman" w:hAnsi="Times New Roman" w:cs="Times New Roman"/>
          <w:color w:val="000000" w:themeColor="text1"/>
          <w:sz w:val="32"/>
          <w:szCs w:val="32"/>
          <w:lang w:val="uk-UA" w:eastAsia="ru-RU"/>
        </w:rPr>
        <w:t>52</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Кількість власних автобусів – 1                                                                                  Відстань до філій - у межах до 18 км.</w:t>
      </w:r>
    </w:p>
    <w:p w:rsidR="009048AE" w:rsidRPr="009048AE" w:rsidRDefault="009048AE" w:rsidP="009048AE">
      <w:pPr>
        <w:spacing w:after="0" w:line="240" w:lineRule="auto"/>
        <w:contextualSpacing/>
        <w:rPr>
          <w:rFonts w:ascii="Times New Roman" w:eastAsia="Times New Roman" w:hAnsi="Times New Roman" w:cs="Times New Roman"/>
          <w:b/>
          <w:bCs/>
          <w:sz w:val="32"/>
          <w:szCs w:val="32"/>
          <w:lang w:val="uk-UA" w:eastAsia="ru-RU"/>
        </w:rPr>
      </w:pPr>
    </w:p>
    <w:p w:rsidR="009048AE" w:rsidRPr="009048AE" w:rsidRDefault="009048AE" w:rsidP="009048AE">
      <w:pPr>
        <w:spacing w:after="0" w:line="240" w:lineRule="auto"/>
        <w:contextualSpacing/>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en-US" w:eastAsia="ru-RU"/>
        </w:rPr>
        <w:t>V</w:t>
      </w:r>
      <w:r w:rsidRPr="009048AE">
        <w:rPr>
          <w:rFonts w:ascii="Times New Roman" w:eastAsia="Times New Roman" w:hAnsi="Times New Roman" w:cs="Times New Roman"/>
          <w:b/>
          <w:bCs/>
          <w:sz w:val="32"/>
          <w:szCs w:val="32"/>
          <w:lang w:val="uk-UA" w:eastAsia="ru-RU"/>
        </w:rPr>
        <w:t>. Технічні засоби навчання:</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Кількість комп’ютерних класів та рік їх випуску – 2, (1</w:t>
      </w:r>
      <w:r w:rsidRPr="009048AE">
        <w:rPr>
          <w:rFonts w:ascii="Times New Roman" w:eastAsia="Times New Roman" w:hAnsi="Times New Roman" w:cs="Times New Roman"/>
          <w:color w:val="000000" w:themeColor="text1"/>
          <w:sz w:val="32"/>
          <w:szCs w:val="32"/>
          <w:lang w:val="uk-UA" w:eastAsia="ru-RU"/>
        </w:rPr>
        <w:t>-2007 року),(1-2008 року)</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Кількість комп’ютерів –(8+1)</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Кількість учнів на 1 комп'ютер (із врахуванням дітей із філій) -15</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Інтерактивні комплекси  –2 . Всього комп’ютерів в школі - 24\11 працюють</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Всі комп’ютери в кабінеті з’єднані між собою локальною мережею і мають доступ до швидкісного інтернету.</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color w:val="121212"/>
          <w:sz w:val="32"/>
          <w:szCs w:val="32"/>
          <w:lang w:val="uk-UA" w:eastAsia="ru-RU"/>
        </w:rPr>
        <w:lastRenderedPageBreak/>
        <w:t>В школі наявний інтернет, швидкість становить 10 Мбит/сек, школа покрита WI-FI-</w:t>
      </w:r>
      <w:r w:rsidRPr="009048AE">
        <w:rPr>
          <w:rFonts w:ascii="Times New Roman" w:eastAsia="Times New Roman" w:hAnsi="Times New Roman" w:cs="Times New Roman"/>
          <w:color w:val="000000" w:themeColor="text1"/>
          <w:sz w:val="32"/>
          <w:szCs w:val="32"/>
          <w:lang w:val="uk-UA" w:eastAsia="ru-RU"/>
        </w:rPr>
        <w:t>30</w:t>
      </w:r>
      <w:r w:rsidRPr="009048AE">
        <w:rPr>
          <w:rFonts w:ascii="Times New Roman" w:eastAsia="Times New Roman" w:hAnsi="Times New Roman" w:cs="Times New Roman"/>
          <w:b/>
          <w:color w:val="000000" w:themeColor="text1"/>
          <w:sz w:val="32"/>
          <w:szCs w:val="32"/>
          <w:lang w:val="uk-UA" w:eastAsia="ru-RU"/>
        </w:rPr>
        <w:t xml:space="preserve"> %</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Для покращення швидкості інтернет необхідно встановити оптолінію, </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у 2018/2019 планується підключення шкільної бібліотеки до інтернету.</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Проектори – 2</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Телевізори – 2 </w:t>
      </w:r>
    </w:p>
    <w:p w:rsidR="009048AE" w:rsidRPr="009048AE" w:rsidRDefault="009048AE" w:rsidP="009048AE">
      <w:pPr>
        <w:spacing w:after="0" w:line="240" w:lineRule="auto"/>
        <w:contextualSpacing/>
        <w:rPr>
          <w:rFonts w:ascii="Times New Roman" w:eastAsia="Times New Roman" w:hAnsi="Times New Roman" w:cs="Times New Roman"/>
          <w:b/>
          <w:bCs/>
          <w:sz w:val="32"/>
          <w:szCs w:val="32"/>
          <w:lang w:val="uk-UA" w:eastAsia="ru-RU"/>
        </w:rPr>
      </w:pPr>
    </w:p>
    <w:p w:rsidR="009048AE" w:rsidRPr="009048AE" w:rsidRDefault="009048AE" w:rsidP="009048AE">
      <w:pPr>
        <w:spacing w:after="0" w:line="240" w:lineRule="auto"/>
        <w:contextualSpacing/>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en-US" w:eastAsia="ru-RU"/>
        </w:rPr>
        <w:t>V</w:t>
      </w:r>
      <w:r w:rsidRPr="009048AE">
        <w:rPr>
          <w:rFonts w:ascii="Times New Roman" w:eastAsia="Times New Roman" w:hAnsi="Times New Roman" w:cs="Times New Roman"/>
          <w:b/>
          <w:bCs/>
          <w:sz w:val="32"/>
          <w:szCs w:val="32"/>
          <w:lang w:val="uk-UA" w:eastAsia="ru-RU"/>
        </w:rPr>
        <w:t xml:space="preserve">І. Відомості про бібліотеку: </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Площа приміщення-48  м.кв.</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Забезпеченість підручниками по класах (кількість) –100%</w:t>
      </w:r>
    </w:p>
    <w:tbl>
      <w:tblPr>
        <w:tblStyle w:val="22"/>
        <w:tblW w:w="0" w:type="auto"/>
        <w:tblLook w:val="04A0" w:firstRow="1" w:lastRow="0" w:firstColumn="1" w:lastColumn="0" w:noHBand="0" w:noVBand="1"/>
      </w:tblPr>
      <w:tblGrid>
        <w:gridCol w:w="2462"/>
        <w:gridCol w:w="2464"/>
        <w:gridCol w:w="2464"/>
        <w:gridCol w:w="2464"/>
      </w:tblGrid>
      <w:tr w:rsidR="009048AE" w:rsidRPr="009048AE" w:rsidTr="00121962">
        <w:tc>
          <w:tcPr>
            <w:tcW w:w="2463" w:type="dxa"/>
          </w:tcPr>
          <w:p w:rsidR="009048AE" w:rsidRPr="009048AE" w:rsidRDefault="009048AE" w:rsidP="009048AE">
            <w:pPr>
              <w:jc w:val="center"/>
              <w:rPr>
                <w:rFonts w:ascii="Times New Roman" w:eastAsia="Calibri" w:hAnsi="Times New Roman" w:cs="Times New Roman"/>
                <w:b/>
                <w:sz w:val="32"/>
                <w:szCs w:val="32"/>
              </w:rPr>
            </w:pPr>
            <w:r w:rsidRPr="009048AE">
              <w:rPr>
                <w:rFonts w:ascii="Times New Roman" w:eastAsia="Calibri" w:hAnsi="Times New Roman" w:cs="Times New Roman"/>
                <w:b/>
                <w:sz w:val="32"/>
                <w:szCs w:val="32"/>
              </w:rPr>
              <w:t>Клас</w:t>
            </w:r>
          </w:p>
          <w:p w:rsidR="009048AE" w:rsidRPr="009048AE" w:rsidRDefault="009048AE" w:rsidP="009048AE">
            <w:pPr>
              <w:jc w:val="center"/>
              <w:rPr>
                <w:rFonts w:ascii="Times New Roman" w:eastAsia="Calibri" w:hAnsi="Times New Roman" w:cs="Times New Roman"/>
                <w:b/>
                <w:sz w:val="32"/>
                <w:szCs w:val="32"/>
              </w:rPr>
            </w:pPr>
          </w:p>
        </w:tc>
        <w:tc>
          <w:tcPr>
            <w:tcW w:w="2464" w:type="dxa"/>
          </w:tcPr>
          <w:p w:rsidR="009048AE" w:rsidRPr="009048AE" w:rsidRDefault="009048AE" w:rsidP="009048AE">
            <w:pPr>
              <w:jc w:val="center"/>
              <w:rPr>
                <w:rFonts w:ascii="Times New Roman" w:eastAsia="Calibri" w:hAnsi="Times New Roman" w:cs="Times New Roman"/>
                <w:b/>
                <w:sz w:val="32"/>
                <w:szCs w:val="32"/>
              </w:rPr>
            </w:pPr>
            <w:r w:rsidRPr="009048AE">
              <w:rPr>
                <w:rFonts w:ascii="Times New Roman" w:eastAsia="Calibri" w:hAnsi="Times New Roman" w:cs="Times New Roman"/>
                <w:b/>
                <w:sz w:val="32"/>
                <w:szCs w:val="32"/>
              </w:rPr>
              <w:t xml:space="preserve">К-ість учнів </w:t>
            </w:r>
          </w:p>
        </w:tc>
        <w:tc>
          <w:tcPr>
            <w:tcW w:w="2464" w:type="dxa"/>
          </w:tcPr>
          <w:p w:rsidR="009048AE" w:rsidRPr="009048AE" w:rsidRDefault="009048AE" w:rsidP="009048AE">
            <w:pPr>
              <w:jc w:val="center"/>
              <w:rPr>
                <w:rFonts w:ascii="Times New Roman" w:eastAsia="Calibri" w:hAnsi="Times New Roman" w:cs="Times New Roman"/>
                <w:b/>
                <w:sz w:val="32"/>
                <w:szCs w:val="32"/>
              </w:rPr>
            </w:pPr>
            <w:r w:rsidRPr="009048AE">
              <w:rPr>
                <w:rFonts w:ascii="Times New Roman" w:eastAsia="Calibri" w:hAnsi="Times New Roman" w:cs="Times New Roman"/>
                <w:b/>
                <w:sz w:val="32"/>
                <w:szCs w:val="32"/>
              </w:rPr>
              <w:t xml:space="preserve">Забезпечено </w:t>
            </w:r>
          </w:p>
        </w:tc>
        <w:tc>
          <w:tcPr>
            <w:tcW w:w="2464" w:type="dxa"/>
          </w:tcPr>
          <w:p w:rsidR="009048AE" w:rsidRPr="009048AE" w:rsidRDefault="009048AE" w:rsidP="009048AE">
            <w:pPr>
              <w:jc w:val="center"/>
              <w:rPr>
                <w:rFonts w:ascii="Times New Roman" w:eastAsia="Calibri" w:hAnsi="Times New Roman" w:cs="Times New Roman"/>
                <w:b/>
                <w:sz w:val="32"/>
                <w:szCs w:val="32"/>
              </w:rPr>
            </w:pPr>
            <w:r w:rsidRPr="009048AE">
              <w:rPr>
                <w:rFonts w:ascii="Times New Roman" w:eastAsia="Calibri" w:hAnsi="Times New Roman" w:cs="Times New Roman"/>
                <w:b/>
                <w:sz w:val="32"/>
                <w:szCs w:val="32"/>
              </w:rPr>
              <w:t xml:space="preserve">К-сть підручників </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 xml:space="preserve">1 </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39</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39</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339</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2</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37</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37</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549</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553</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48</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48</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44</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48</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48</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562</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6</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35</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35</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656</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7</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402</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8</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33</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701</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9</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32</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32</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922</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10</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22</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22</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512</w:t>
            </w:r>
          </w:p>
        </w:tc>
      </w:tr>
      <w:tr w:rsidR="009048AE" w:rsidRPr="009048AE" w:rsidTr="00121962">
        <w:tc>
          <w:tcPr>
            <w:tcW w:w="2463"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11</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14</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14</w:t>
            </w:r>
          </w:p>
        </w:tc>
        <w:tc>
          <w:tcPr>
            <w:tcW w:w="2464" w:type="dxa"/>
          </w:tcPr>
          <w:p w:rsidR="009048AE" w:rsidRPr="009048AE" w:rsidRDefault="009048AE" w:rsidP="009048AE">
            <w:pPr>
              <w:jc w:val="center"/>
              <w:rPr>
                <w:rFonts w:ascii="Times New Roman" w:eastAsia="Calibri" w:hAnsi="Times New Roman" w:cs="Times New Roman"/>
                <w:sz w:val="32"/>
                <w:szCs w:val="32"/>
              </w:rPr>
            </w:pPr>
            <w:r w:rsidRPr="009048AE">
              <w:rPr>
                <w:rFonts w:ascii="Times New Roman" w:eastAsia="Calibri" w:hAnsi="Times New Roman" w:cs="Times New Roman"/>
                <w:sz w:val="32"/>
                <w:szCs w:val="32"/>
              </w:rPr>
              <w:t>613</w:t>
            </w:r>
          </w:p>
        </w:tc>
      </w:tr>
    </w:tbl>
    <w:p w:rsidR="009048AE" w:rsidRPr="009048AE" w:rsidRDefault="009048AE" w:rsidP="009048AE">
      <w:pPr>
        <w:spacing w:after="0" w:line="240" w:lineRule="auto"/>
        <w:jc w:val="center"/>
        <w:rPr>
          <w:rFonts w:ascii="Times New Roman" w:eastAsia="Calibri" w:hAnsi="Times New Roman" w:cs="Times New Roman"/>
          <w:sz w:val="32"/>
          <w:szCs w:val="32"/>
          <w:lang w:val="uk-UA"/>
        </w:rPr>
      </w:pP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sz w:val="32"/>
          <w:szCs w:val="32"/>
          <w:lang w:val="uk-UA" w:eastAsia="ru-RU"/>
        </w:rPr>
        <w:t xml:space="preserve">Художня література (кількість) – </w:t>
      </w:r>
      <w:r w:rsidRPr="009048AE">
        <w:rPr>
          <w:rFonts w:ascii="Times New Roman" w:eastAsia="Times New Roman" w:hAnsi="Times New Roman" w:cs="Times New Roman"/>
          <w:color w:val="000000" w:themeColor="text1"/>
          <w:sz w:val="32"/>
          <w:szCs w:val="32"/>
          <w:lang w:val="uk-UA" w:eastAsia="ru-RU"/>
        </w:rPr>
        <w:t>5042</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Науково-популярна література ,посібники , довідкова та  краєзнавча література (кількість) -</w:t>
      </w:r>
      <w:r w:rsidRPr="009048AE">
        <w:rPr>
          <w:rFonts w:ascii="Times New Roman" w:eastAsia="Times New Roman" w:hAnsi="Times New Roman" w:cs="Times New Roman"/>
          <w:color w:val="000000" w:themeColor="text1"/>
          <w:sz w:val="32"/>
          <w:szCs w:val="32"/>
          <w:lang w:val="uk-UA" w:eastAsia="ru-RU"/>
        </w:rPr>
        <w:t>90</w:t>
      </w:r>
    </w:p>
    <w:p w:rsidR="009048AE" w:rsidRPr="009048AE" w:rsidRDefault="009048AE" w:rsidP="009048AE">
      <w:pPr>
        <w:spacing w:after="0" w:line="240" w:lineRule="auto"/>
        <w:contextualSpacing/>
        <w:rPr>
          <w:rFonts w:ascii="Times New Roman" w:eastAsia="Times New Roman" w:hAnsi="Times New Roman" w:cs="Times New Roman"/>
          <w:b/>
          <w:bCs/>
          <w:color w:val="000000" w:themeColor="text1"/>
          <w:sz w:val="32"/>
          <w:szCs w:val="32"/>
          <w:lang w:val="uk-UA" w:eastAsia="ru-RU"/>
        </w:rPr>
      </w:pPr>
    </w:p>
    <w:p w:rsidR="009048AE" w:rsidRPr="009048AE" w:rsidRDefault="009048AE" w:rsidP="009048AE">
      <w:pPr>
        <w:spacing w:after="0" w:line="240" w:lineRule="auto"/>
        <w:contextualSpacing/>
        <w:rPr>
          <w:rFonts w:ascii="Times New Roman" w:eastAsia="Times New Roman" w:hAnsi="Times New Roman" w:cs="Times New Roman"/>
          <w:b/>
          <w:bCs/>
          <w:color w:val="000000" w:themeColor="text1"/>
          <w:sz w:val="32"/>
          <w:szCs w:val="32"/>
          <w:lang w:val="uk-UA" w:eastAsia="ru-RU"/>
        </w:rPr>
      </w:pPr>
      <w:r w:rsidRPr="009048AE">
        <w:rPr>
          <w:rFonts w:ascii="Times New Roman" w:eastAsia="Times New Roman" w:hAnsi="Times New Roman" w:cs="Times New Roman"/>
          <w:b/>
          <w:bCs/>
          <w:color w:val="000000" w:themeColor="text1"/>
          <w:sz w:val="32"/>
          <w:szCs w:val="32"/>
          <w:lang w:val="en-US" w:eastAsia="ru-RU"/>
        </w:rPr>
        <w:t>V</w:t>
      </w:r>
      <w:r w:rsidRPr="009048AE">
        <w:rPr>
          <w:rFonts w:ascii="Times New Roman" w:eastAsia="Times New Roman" w:hAnsi="Times New Roman" w:cs="Times New Roman"/>
          <w:b/>
          <w:bCs/>
          <w:color w:val="000000" w:themeColor="text1"/>
          <w:sz w:val="32"/>
          <w:szCs w:val="32"/>
          <w:lang w:val="uk-UA" w:eastAsia="ru-RU"/>
        </w:rPr>
        <w:t xml:space="preserve">ІІ. Кадрове забезпечення: </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 xml:space="preserve">Всього педагогічних працівників - 42 </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Із них мають :</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sz w:val="32"/>
          <w:szCs w:val="32"/>
          <w:lang w:val="uk-UA" w:eastAsia="ru-RU"/>
        </w:rPr>
        <w:t>кваліфікаційну категорію “спеціаліст вищої кваліфікаційної категорії ” -</w:t>
      </w:r>
      <w:r w:rsidRPr="009048AE">
        <w:rPr>
          <w:rFonts w:ascii="Times New Roman" w:eastAsia="Times New Roman" w:hAnsi="Times New Roman" w:cs="Times New Roman"/>
          <w:color w:val="C00000"/>
          <w:sz w:val="32"/>
          <w:szCs w:val="32"/>
          <w:lang w:val="uk-UA" w:eastAsia="ru-RU"/>
        </w:rPr>
        <w:t xml:space="preserve"> </w:t>
      </w:r>
      <w:r w:rsidRPr="009048AE">
        <w:rPr>
          <w:rFonts w:ascii="Times New Roman" w:eastAsia="Times New Roman" w:hAnsi="Times New Roman" w:cs="Times New Roman"/>
          <w:color w:val="000000" w:themeColor="text1"/>
          <w:sz w:val="32"/>
          <w:szCs w:val="32"/>
          <w:lang w:val="uk-UA" w:eastAsia="ru-RU"/>
        </w:rPr>
        <w:t>21</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кваліфікаційну категорію “спеціаліст першої кваліфікаційної категорії ”- 3</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кваліфікаційну категорію “спеціаліст  другої  кваліфікаційної категорії ”- 5</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lastRenderedPageBreak/>
        <w:t>кваліфікаційну категорію “спеціаліст  - 12</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 Педагогічне звання :</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eastAsia="ru-RU"/>
        </w:rPr>
        <w:t>“</w:t>
      </w:r>
      <w:r w:rsidRPr="009048AE">
        <w:rPr>
          <w:rFonts w:ascii="Times New Roman" w:eastAsia="Times New Roman" w:hAnsi="Times New Roman" w:cs="Times New Roman"/>
          <w:color w:val="000000" w:themeColor="text1"/>
          <w:sz w:val="32"/>
          <w:szCs w:val="32"/>
          <w:lang w:val="uk-UA" w:eastAsia="ru-RU"/>
        </w:rPr>
        <w:t>Учитель-методист</w:t>
      </w:r>
      <w:r w:rsidRPr="009048AE">
        <w:rPr>
          <w:rFonts w:ascii="Times New Roman" w:eastAsia="Times New Roman" w:hAnsi="Times New Roman" w:cs="Times New Roman"/>
          <w:color w:val="000000" w:themeColor="text1"/>
          <w:sz w:val="32"/>
          <w:szCs w:val="32"/>
          <w:lang w:eastAsia="ru-RU"/>
        </w:rPr>
        <w:t xml:space="preserve"> ”</w:t>
      </w:r>
      <w:r w:rsidRPr="009048AE">
        <w:rPr>
          <w:rFonts w:ascii="Times New Roman" w:eastAsia="Times New Roman" w:hAnsi="Times New Roman" w:cs="Times New Roman"/>
          <w:color w:val="000000" w:themeColor="text1"/>
          <w:sz w:val="32"/>
          <w:szCs w:val="32"/>
          <w:lang w:val="uk-UA" w:eastAsia="ru-RU"/>
        </w:rPr>
        <w:t xml:space="preserve"> - 4</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eastAsia="ru-RU"/>
        </w:rPr>
        <w:t>“</w:t>
      </w:r>
      <w:r w:rsidRPr="009048AE">
        <w:rPr>
          <w:rFonts w:ascii="Times New Roman" w:eastAsia="Times New Roman" w:hAnsi="Times New Roman" w:cs="Times New Roman"/>
          <w:color w:val="000000" w:themeColor="text1"/>
          <w:sz w:val="32"/>
          <w:szCs w:val="32"/>
          <w:lang w:val="uk-UA" w:eastAsia="ru-RU"/>
        </w:rPr>
        <w:t>Старший учитель</w:t>
      </w:r>
      <w:r w:rsidRPr="009048AE">
        <w:rPr>
          <w:rFonts w:ascii="Times New Roman" w:eastAsia="Times New Roman" w:hAnsi="Times New Roman" w:cs="Times New Roman"/>
          <w:color w:val="000000" w:themeColor="text1"/>
          <w:sz w:val="32"/>
          <w:szCs w:val="32"/>
          <w:lang w:eastAsia="ru-RU"/>
        </w:rPr>
        <w:t xml:space="preserve"> ”</w:t>
      </w:r>
      <w:r w:rsidRPr="009048AE">
        <w:rPr>
          <w:rFonts w:ascii="Times New Roman" w:eastAsia="Times New Roman" w:hAnsi="Times New Roman" w:cs="Times New Roman"/>
          <w:color w:val="000000" w:themeColor="text1"/>
          <w:sz w:val="32"/>
          <w:szCs w:val="32"/>
          <w:lang w:val="uk-UA" w:eastAsia="ru-RU"/>
        </w:rPr>
        <w:t xml:space="preserve">  - 7</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 Відмінник Освіти»-3</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Розподіл працівників за віком:</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до 30 років - 7</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31 – 40 років -4</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41 – 50 років - 10</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51 – 55 років – 1</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 xml:space="preserve"> понад 55 років - 6</w:t>
      </w:r>
    </w:p>
    <w:p w:rsidR="009048AE" w:rsidRPr="009048AE" w:rsidRDefault="009048AE" w:rsidP="009048AE">
      <w:pPr>
        <w:spacing w:after="0" w:line="240" w:lineRule="auto"/>
        <w:contextualSpacing/>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Стаж педагогічної роботи:</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від 3 до 10 - 9</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від 10 до20 - 5</w:t>
      </w:r>
    </w:p>
    <w:p w:rsidR="009048AE" w:rsidRPr="009048AE" w:rsidRDefault="009048AE" w:rsidP="009048AE">
      <w:pPr>
        <w:numPr>
          <w:ilvl w:val="0"/>
          <w:numId w:val="6"/>
        </w:numPr>
        <w:spacing w:after="0" w:line="240" w:lineRule="auto"/>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20 років і більше – 22</w:t>
      </w:r>
    </w:p>
    <w:p w:rsidR="009048AE" w:rsidRPr="009048AE" w:rsidRDefault="009048AE" w:rsidP="009048AE">
      <w:pPr>
        <w:spacing w:after="0" w:line="240" w:lineRule="auto"/>
        <w:ind w:left="720"/>
        <w:contextualSpacing/>
        <w:rPr>
          <w:rFonts w:ascii="Times New Roman" w:eastAsia="Times New Roman" w:hAnsi="Times New Roman" w:cs="Times New Roman"/>
          <w:sz w:val="32"/>
          <w:szCs w:val="32"/>
          <w:lang w:val="uk-UA" w:eastAsia="ru-RU"/>
        </w:rPr>
      </w:pPr>
    </w:p>
    <w:p w:rsidR="009048AE" w:rsidRPr="009048AE" w:rsidRDefault="009048AE" w:rsidP="009048AE">
      <w:pPr>
        <w:spacing w:after="0" w:line="240" w:lineRule="auto"/>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en-US"/>
        </w:rPr>
        <w:t>V</w:t>
      </w:r>
      <w:r w:rsidRPr="009048AE">
        <w:rPr>
          <w:rFonts w:ascii="Times New Roman" w:eastAsia="Calibri" w:hAnsi="Times New Roman" w:cs="Times New Roman"/>
          <w:b/>
          <w:bCs/>
          <w:sz w:val="32"/>
          <w:szCs w:val="32"/>
          <w:lang w:val="uk-UA"/>
        </w:rPr>
        <w:t>ІІІ. Науково–методичне забезпечення закладу:</w:t>
      </w:r>
    </w:p>
    <w:p w:rsidR="009048AE" w:rsidRPr="009048AE" w:rsidRDefault="009048AE" w:rsidP="009048AE">
      <w:pPr>
        <w:jc w:val="both"/>
        <w:rPr>
          <w:rFonts w:ascii="Times New Roman" w:eastAsia="Times New Roman" w:hAnsi="Times New Roman" w:cs="Times New Roman"/>
          <w:sz w:val="24"/>
          <w:szCs w:val="24"/>
          <w:lang w:val="uk-UA" w:eastAsia="ru-RU"/>
        </w:rPr>
      </w:pPr>
      <w:r w:rsidRPr="009048AE">
        <w:rPr>
          <w:rFonts w:ascii="Times New Roman" w:eastAsia="Calibri" w:hAnsi="Times New Roman" w:cs="Times New Roman"/>
          <w:sz w:val="32"/>
          <w:szCs w:val="32"/>
          <w:lang w:val="uk-UA"/>
        </w:rPr>
        <w:t>Назва науково–методичної проблеми, над якою працює колектив   «</w:t>
      </w:r>
      <w:r w:rsidRPr="009048AE">
        <w:rPr>
          <w:rFonts w:ascii="Times New Roman" w:eastAsia="Times New Roman" w:hAnsi="Times New Roman" w:cs="Times New Roman"/>
          <w:sz w:val="32"/>
          <w:szCs w:val="32"/>
          <w:lang w:val="uk-UA" w:eastAsia="ru-RU"/>
        </w:rPr>
        <w:t>Освіта, орієнтована на розвиток особистості, як засіб розкриття індивідуальності кожної дитини через навчання і виховання</w:t>
      </w:r>
      <w:r w:rsidRPr="009048AE">
        <w:rPr>
          <w:rFonts w:ascii="Times New Roman" w:eastAsia="Calibri" w:hAnsi="Times New Roman" w:cs="Times New Roman"/>
          <w:sz w:val="32"/>
          <w:szCs w:val="32"/>
          <w:lang w:val="uk-UA"/>
        </w:rPr>
        <w:t>»</w:t>
      </w:r>
      <w:r w:rsidRPr="009048AE">
        <w:rPr>
          <w:rFonts w:ascii="Times New Roman" w:eastAsia="Times New Roman" w:hAnsi="Times New Roman" w:cs="Times New Roman"/>
          <w:sz w:val="24"/>
          <w:szCs w:val="24"/>
          <w:lang w:val="uk-UA" w:eastAsia="ru-RU"/>
        </w:rPr>
        <w:t xml:space="preserve"> </w:t>
      </w:r>
    </w:p>
    <w:p w:rsidR="009048AE" w:rsidRPr="009048AE" w:rsidRDefault="009048AE" w:rsidP="009048AE">
      <w:pPr>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В школі працює 7 шкільних методичних об</w:t>
      </w:r>
      <w:r w:rsidRPr="009048AE">
        <w:rPr>
          <w:rFonts w:ascii="Times New Roman" w:eastAsia="Times New Roman" w:hAnsi="Times New Roman" w:cs="Times New Roman"/>
          <w:sz w:val="32"/>
          <w:szCs w:val="32"/>
          <w:lang w:eastAsia="ru-RU"/>
        </w:rPr>
        <w:t>’</w:t>
      </w:r>
      <w:r w:rsidRPr="009048AE">
        <w:rPr>
          <w:rFonts w:ascii="Times New Roman" w:eastAsia="Times New Roman" w:hAnsi="Times New Roman" w:cs="Times New Roman"/>
          <w:sz w:val="32"/>
          <w:szCs w:val="32"/>
          <w:lang w:val="uk-UA" w:eastAsia="ru-RU"/>
        </w:rPr>
        <w:t>єднань</w:t>
      </w:r>
    </w:p>
    <w:p w:rsidR="009048AE" w:rsidRPr="009048AE" w:rsidRDefault="009048AE" w:rsidP="009048AE">
      <w:pPr>
        <w:spacing w:after="0" w:line="240" w:lineRule="auto"/>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uk-UA"/>
        </w:rPr>
        <w:t>ІХ. Створення умов для рівного доступу до якісної освіти:</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Охоплення дітей навчанням:</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rPr>
      </w:pPr>
      <w:r w:rsidRPr="009048AE">
        <w:rPr>
          <w:rFonts w:ascii="Times New Roman" w:eastAsia="Calibri" w:hAnsi="Times New Roman" w:cs="Times New Roman"/>
          <w:b/>
          <w:color w:val="FF0000"/>
          <w:sz w:val="32"/>
          <w:szCs w:val="32"/>
          <w:lang w:val="uk-UA"/>
        </w:rPr>
        <w:t xml:space="preserve">  </w:t>
      </w:r>
      <w:r w:rsidRPr="009048AE">
        <w:rPr>
          <w:rFonts w:ascii="Times New Roman" w:eastAsia="Calibri" w:hAnsi="Times New Roman" w:cs="Times New Roman"/>
          <w:color w:val="000000" w:themeColor="text1"/>
          <w:sz w:val="32"/>
          <w:szCs w:val="32"/>
          <w:lang w:val="uk-UA"/>
        </w:rPr>
        <w:t>Учнів І ст-178</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rPr>
      </w:pPr>
      <w:r w:rsidRPr="009048AE">
        <w:rPr>
          <w:rFonts w:ascii="Times New Roman" w:eastAsia="Calibri" w:hAnsi="Times New Roman" w:cs="Times New Roman"/>
          <w:color w:val="000000" w:themeColor="text1"/>
          <w:sz w:val="32"/>
          <w:szCs w:val="32"/>
          <w:lang w:val="uk-UA"/>
        </w:rPr>
        <w:t>ІІ ст.-179</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rPr>
      </w:pPr>
      <w:r w:rsidRPr="009048AE">
        <w:rPr>
          <w:rFonts w:ascii="Times New Roman" w:eastAsia="Calibri" w:hAnsi="Times New Roman" w:cs="Times New Roman"/>
          <w:color w:val="000000" w:themeColor="text1"/>
          <w:sz w:val="32"/>
          <w:szCs w:val="32"/>
          <w:lang w:val="uk-UA"/>
        </w:rPr>
        <w:t>ІІІ ст.-34</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rPr>
      </w:pPr>
      <w:r w:rsidRPr="009048AE">
        <w:rPr>
          <w:rFonts w:ascii="Times New Roman" w:eastAsia="Calibri" w:hAnsi="Times New Roman" w:cs="Times New Roman"/>
          <w:color w:val="000000" w:themeColor="text1"/>
          <w:sz w:val="32"/>
          <w:szCs w:val="32"/>
          <w:lang w:val="uk-UA"/>
        </w:rPr>
        <w:t>-Середня наповнюваність класів-18 учнів</w:t>
      </w:r>
    </w:p>
    <w:p w:rsidR="009048AE" w:rsidRPr="009048AE" w:rsidRDefault="009048AE" w:rsidP="009048AE">
      <w:pPr>
        <w:spacing w:after="0" w:line="240" w:lineRule="auto"/>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-Профільним навчанням (їх назва, класи)</w:t>
      </w:r>
      <w:r w:rsidRPr="009048AE">
        <w:rPr>
          <w:rFonts w:ascii="Times New Roman" w:eastAsia="Times New Roman" w:hAnsi="Times New Roman" w:cs="Times New Roman"/>
          <w:sz w:val="32"/>
          <w:szCs w:val="32"/>
          <w:lang w:eastAsia="ru-RU"/>
        </w:rPr>
        <w:t xml:space="preserve"> </w:t>
      </w:r>
      <w:r w:rsidRPr="009048AE">
        <w:rPr>
          <w:rFonts w:ascii="Times New Roman" w:eastAsia="Times New Roman" w:hAnsi="Times New Roman" w:cs="Times New Roman"/>
          <w:sz w:val="32"/>
          <w:szCs w:val="32"/>
          <w:lang w:val="uk-UA" w:eastAsia="ru-RU"/>
        </w:rPr>
        <w:t xml:space="preserve"> - 11 клас – універсальний </w:t>
      </w:r>
    </w:p>
    <w:p w:rsidR="009048AE" w:rsidRPr="009048AE" w:rsidRDefault="009048AE" w:rsidP="009048AE">
      <w:pPr>
        <w:spacing w:after="0" w:line="240" w:lineRule="auto"/>
        <w:ind w:left="720"/>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10 клас - універсальний</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 Поглибленим вивченням окремих предметів (їх назва, класи) - немає   </w:t>
      </w:r>
    </w:p>
    <w:p w:rsidR="009048AE" w:rsidRPr="009048AE" w:rsidRDefault="009048AE" w:rsidP="009048AE">
      <w:pPr>
        <w:spacing w:after="0" w:line="240" w:lineRule="auto"/>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 xml:space="preserve">-Гурток хореографічний -4 групи </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272"/>
        <w:gridCol w:w="1140"/>
        <w:gridCol w:w="1185"/>
        <w:gridCol w:w="7"/>
        <w:gridCol w:w="1181"/>
        <w:gridCol w:w="1397"/>
        <w:gridCol w:w="960"/>
        <w:gridCol w:w="6"/>
        <w:gridCol w:w="1065"/>
      </w:tblGrid>
      <w:tr w:rsidR="009048AE" w:rsidRPr="009048AE" w:rsidTr="00121962">
        <w:tc>
          <w:tcPr>
            <w:tcW w:w="1552"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Структура мережі по клас</w:t>
            </w:r>
            <w:r w:rsidRPr="009048AE">
              <w:rPr>
                <w:rFonts w:ascii="Times New Roman" w:eastAsia="Times New Roman" w:hAnsi="Times New Roman" w:cs="Times New Roman"/>
                <w:color w:val="000000"/>
                <w:sz w:val="32"/>
                <w:szCs w:val="32"/>
                <w:lang w:eastAsia="ru-RU"/>
              </w:rPr>
              <w:t>ах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Кількість учнів (класів-учнів)</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Мова навчан</w:t>
            </w:r>
            <w:r w:rsidRPr="009048AE">
              <w:rPr>
                <w:rFonts w:ascii="Times New Roman" w:eastAsia="Times New Roman" w:hAnsi="Times New Roman" w:cs="Times New Roman"/>
                <w:color w:val="000000"/>
                <w:sz w:val="32"/>
                <w:szCs w:val="32"/>
                <w:lang w:val="uk-UA" w:eastAsia="ru-RU"/>
              </w:rPr>
              <w:t>ня</w:t>
            </w:r>
          </w:p>
        </w:tc>
        <w:tc>
          <w:tcPr>
            <w:tcW w:w="3770" w:type="dxa"/>
            <w:gridSpan w:val="4"/>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 xml:space="preserve">                </w:t>
            </w:r>
            <w:r w:rsidRPr="009048AE">
              <w:rPr>
                <w:rFonts w:ascii="Times New Roman" w:eastAsia="Times New Roman" w:hAnsi="Times New Roman" w:cs="Times New Roman"/>
                <w:color w:val="000000"/>
                <w:sz w:val="32"/>
                <w:szCs w:val="32"/>
                <w:lang w:eastAsia="ru-RU"/>
              </w:rPr>
              <w:t>Спеціалізація</w:t>
            </w:r>
          </w:p>
        </w:tc>
        <w:tc>
          <w:tcPr>
            <w:tcW w:w="2031" w:type="dxa"/>
            <w:gridSpan w:val="3"/>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Іноземна мова</w:t>
            </w:r>
          </w:p>
        </w:tc>
      </w:tr>
      <w:tr w:rsidR="009048AE" w:rsidRPr="009048AE" w:rsidTr="00121962">
        <w:tc>
          <w:tcPr>
            <w:tcW w:w="1552" w:type="dxa"/>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sz w:val="32"/>
                <w:szCs w:val="32"/>
                <w:lang w:val="uk-UA"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sz w:val="32"/>
                <w:szCs w:val="32"/>
                <w:lang w:val="uk-UA"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Поглиб-лення</w:t>
            </w:r>
          </w:p>
        </w:tc>
        <w:tc>
          <w:tcPr>
            <w:tcW w:w="1181"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Профіль (до профіль)</w:t>
            </w:r>
          </w:p>
        </w:tc>
        <w:tc>
          <w:tcPr>
            <w:tcW w:w="139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Інше (ліцейські, гімназій</w:t>
            </w:r>
            <w:r w:rsidRPr="009048AE">
              <w:rPr>
                <w:rFonts w:ascii="Times New Roman" w:eastAsia="Times New Roman" w:hAnsi="Times New Roman" w:cs="Times New Roman"/>
                <w:color w:val="000000"/>
                <w:sz w:val="32"/>
                <w:szCs w:val="32"/>
                <w:lang w:eastAsia="ru-RU"/>
              </w:rPr>
              <w:lastRenderedPageBreak/>
              <w:t>ні)</w:t>
            </w: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lastRenderedPageBreak/>
              <w:t>Перша</w:t>
            </w:r>
          </w:p>
        </w:tc>
        <w:tc>
          <w:tcPr>
            <w:tcW w:w="106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eastAsia="ru-RU"/>
              </w:rPr>
              <w:t xml:space="preserve">Друга </w:t>
            </w: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eastAsia="ru-RU"/>
              </w:rPr>
              <w:lastRenderedPageBreak/>
              <w:t>1-А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20</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англ/агм</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1-Б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19</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англ/анг</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eastAsia="ru-RU"/>
              </w:rPr>
              <w:t>1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uk-UA" w:eastAsia="ru-RU"/>
              </w:rPr>
              <w:t>2-39</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r>
      <w:tr w:rsidR="009048AE" w:rsidRPr="009048AE" w:rsidTr="00121962">
        <w:trPr>
          <w:trHeight w:val="210"/>
        </w:trPr>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2-А</w:t>
            </w: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18</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Англ\англм</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rPr>
          <w:trHeight w:val="120"/>
        </w:trPr>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2-Б</w:t>
            </w: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18</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англ/англ</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rPr>
          <w:trHeight w:val="120"/>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eastAsia="ru-RU"/>
              </w:rPr>
              <w:t>2 класів</w:t>
            </w: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uk-UA" w:eastAsia="ru-RU"/>
              </w:rPr>
              <w:t>3-36</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3-А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23</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англ/ангм</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3-Б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17</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англ/анг</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3-В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15</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англ/анг</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3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3-55</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4-А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25</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4-Б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23</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4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2-48</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1</w:t>
            </w:r>
            <w:r w:rsidRPr="009048AE">
              <w:rPr>
                <w:rFonts w:ascii="Times New Roman" w:eastAsia="Times New Roman" w:hAnsi="Times New Roman" w:cs="Times New Roman"/>
                <w:b/>
                <w:color w:val="000000" w:themeColor="text1"/>
                <w:sz w:val="32"/>
                <w:szCs w:val="32"/>
                <w:lang w:eastAsia="ru-RU"/>
              </w:rPr>
              <w:t>-4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9-178</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5-А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23</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Англ\нім</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5-Б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25</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 xml:space="preserve">англ/нім </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5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2-48</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6-А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16</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/нім(6а,б)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6-Б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19</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нім(6а,б)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lastRenderedPageBreak/>
              <w:t>6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2-35</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7-А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18</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/нім(6а,б)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7-Б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15</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нім(6а,б)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7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2-33</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8-А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15</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color w:val="000000" w:themeColor="text1"/>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ind w:right="-143"/>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нім(8а,б).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Рос.мова</w:t>
            </w: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8-Б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16</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англ/нім(8а,б)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Рос.мова</w:t>
            </w: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8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2-31</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9-А</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17</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нім(9а,б).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Рос.мова</w:t>
            </w: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9-Б</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15</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англ/нім(9а,б)</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Нім.мова</w:t>
            </w: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9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2-32</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r w:rsidRPr="009048AE">
              <w:rPr>
                <w:rFonts w:ascii="Times New Roman" w:eastAsia="Times New Roman" w:hAnsi="Times New Roman" w:cs="Times New Roman"/>
                <w:b/>
                <w:color w:val="000000"/>
                <w:sz w:val="32"/>
                <w:szCs w:val="32"/>
                <w:lang w:eastAsia="ru-RU"/>
              </w:rPr>
              <w:t>5-9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10-179</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r>
      <w:tr w:rsidR="009048AE" w:rsidRPr="009048AE" w:rsidTr="00121962">
        <w:trPr>
          <w:trHeight w:val="195"/>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10 класів</w:t>
            </w: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1-21</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універ</w:t>
            </w: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 xml:space="preserve">Нім </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rPr>
          <w:trHeight w:val="120"/>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ind w:right="-143"/>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10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1-21</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 xml:space="preserve"> </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11</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uk-UA" w:eastAsia="ru-RU"/>
              </w:rPr>
              <w:t>1-13</w:t>
            </w:r>
          </w:p>
        </w:tc>
        <w:tc>
          <w:tcPr>
            <w:tcW w:w="114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українська</w:t>
            </w: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tabs>
                <w:tab w:val="left" w:pos="1109"/>
              </w:tabs>
              <w:spacing w:after="0" w:line="240" w:lineRule="auto"/>
              <w:ind w:right="-143"/>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універ</w:t>
            </w: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Англ</w:t>
            </w:r>
          </w:p>
          <w:p w:rsidR="009048AE" w:rsidRPr="009048AE" w:rsidRDefault="009048AE" w:rsidP="009048AE">
            <w:pPr>
              <w:spacing w:after="0" w:line="240" w:lineRule="auto"/>
              <w:rPr>
                <w:rFonts w:ascii="Times New Roman" w:eastAsia="Times New Roman" w:hAnsi="Times New Roman" w:cs="Times New Roman"/>
                <w:sz w:val="32"/>
                <w:szCs w:val="32"/>
                <w:lang w:val="uk-UA" w:eastAsia="ru-RU"/>
              </w:rPr>
            </w:pPr>
          </w:p>
          <w:p w:rsidR="009048AE" w:rsidRPr="009048AE" w:rsidRDefault="009048AE" w:rsidP="009048AE">
            <w:pPr>
              <w:spacing w:after="0" w:line="240" w:lineRule="auto"/>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нім</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11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b/>
                <w:color w:val="000000"/>
                <w:sz w:val="32"/>
                <w:szCs w:val="32"/>
                <w:lang w:val="uk-UA" w:eastAsia="ru-RU"/>
              </w:rPr>
              <w:t>1-34</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Анг</w:t>
            </w:r>
          </w:p>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r w:rsidRPr="009048AE">
              <w:rPr>
                <w:rFonts w:ascii="Times New Roman" w:eastAsia="Times New Roman" w:hAnsi="Times New Roman" w:cs="Times New Roman"/>
                <w:color w:val="000000"/>
                <w:sz w:val="32"/>
                <w:szCs w:val="32"/>
                <w:lang w:val="uk-UA" w:eastAsia="ru-RU"/>
              </w:rPr>
              <w:t>нім</w:t>
            </w: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eastAsia="ru-RU"/>
              </w:rPr>
              <w:t>10-11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2-34</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r>
      <w:tr w:rsidR="009048AE" w:rsidRPr="009048AE" w:rsidTr="00121962">
        <w:tc>
          <w:tcPr>
            <w:tcW w:w="155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eastAsia="ru-RU"/>
              </w:rPr>
              <w:t>1-11 класів</w:t>
            </w:r>
          </w:p>
        </w:tc>
        <w:tc>
          <w:tcPr>
            <w:tcW w:w="1272"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21-391</w:t>
            </w: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92"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18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b/>
                <w:color w:val="000000"/>
                <w:sz w:val="32"/>
                <w:szCs w:val="32"/>
                <w:lang w:val="uk-UA" w:eastAsia="ru-RU"/>
              </w:rPr>
            </w:pPr>
          </w:p>
        </w:tc>
      </w:tr>
      <w:tr w:rsidR="009048AE" w:rsidRPr="009048AE" w:rsidTr="00121962">
        <w:trPr>
          <w:trHeight w:val="138"/>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b/>
                <w:color w:val="000000"/>
                <w:sz w:val="32"/>
                <w:szCs w:val="32"/>
                <w:lang w:val="uk-UA" w:eastAsia="ru-RU"/>
              </w:rPr>
            </w:pP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88"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96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071"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r>
      <w:tr w:rsidR="009048AE" w:rsidRPr="009048AE" w:rsidTr="00121962">
        <w:trPr>
          <w:trHeight w:val="330"/>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88"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96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071"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r>
      <w:tr w:rsidR="009048AE" w:rsidRPr="009048AE" w:rsidTr="00121962">
        <w:trPr>
          <w:trHeight w:val="243"/>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88"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96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071"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r>
      <w:tr w:rsidR="009048AE" w:rsidRPr="009048AE" w:rsidTr="00121962">
        <w:trPr>
          <w:trHeight w:val="270"/>
        </w:trPr>
        <w:tc>
          <w:tcPr>
            <w:tcW w:w="155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c>
          <w:tcPr>
            <w:tcW w:w="1272"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lang w:val="uk-UA" w:eastAsia="ru-RU"/>
              </w:rPr>
            </w:pPr>
          </w:p>
        </w:tc>
        <w:tc>
          <w:tcPr>
            <w:tcW w:w="114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c>
          <w:tcPr>
            <w:tcW w:w="11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c>
          <w:tcPr>
            <w:tcW w:w="1188"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c>
          <w:tcPr>
            <w:tcW w:w="139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c>
          <w:tcPr>
            <w:tcW w:w="96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c>
          <w:tcPr>
            <w:tcW w:w="1071"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360" w:lineRule="auto"/>
              <w:jc w:val="both"/>
              <w:rPr>
                <w:rFonts w:ascii="Times New Roman" w:eastAsia="Times New Roman" w:hAnsi="Times New Roman" w:cs="Times New Roman"/>
                <w:color w:val="000000"/>
                <w:sz w:val="32"/>
                <w:szCs w:val="32"/>
                <w:u w:val="single"/>
                <w:lang w:val="uk-UA" w:eastAsia="ru-RU"/>
              </w:rPr>
            </w:pPr>
          </w:p>
        </w:tc>
      </w:tr>
    </w:tbl>
    <w:p w:rsidR="009048AE" w:rsidRPr="009048AE" w:rsidRDefault="009048AE" w:rsidP="009048AE">
      <w:pPr>
        <w:spacing w:after="0" w:line="240" w:lineRule="auto"/>
        <w:rPr>
          <w:rFonts w:ascii="Times New Roman" w:eastAsia="Calibri" w:hAnsi="Times New Roman" w:cs="Times New Roman"/>
          <w:b/>
          <w:bCs/>
          <w:sz w:val="32"/>
          <w:szCs w:val="32"/>
          <w:lang w:val="uk-UA"/>
        </w:rPr>
      </w:pPr>
      <w:r w:rsidRPr="009048AE">
        <w:rPr>
          <w:rFonts w:ascii="Times New Roman" w:hAnsi="Times New Roman" w:cs="Times New Roman"/>
          <w:sz w:val="32"/>
          <w:szCs w:val="32"/>
          <w:lang w:val="uk-UA"/>
        </w:rPr>
        <w:t xml:space="preserve">  Профільна школа як умова рівного доступу до якісної освіти На сучасному етапі розвитку освітньої систему України суттєвим є утвердження учня як найвищої цінності та мети освітнього процесу. </w:t>
      </w:r>
      <w:r w:rsidRPr="009048AE">
        <w:rPr>
          <w:rFonts w:ascii="Times New Roman" w:hAnsi="Times New Roman" w:cs="Times New Roman"/>
          <w:sz w:val="32"/>
          <w:szCs w:val="32"/>
        </w:rPr>
        <w:t>Освіта є головним засобом підготовки людини та закладає фундамент у розвиток майбутнього фахівця. Переведення старшої школи на профільне навчання враховує індивідуальні потреби, можливості та нахили учнів, адже в старших класах створюються умови для професійного самовизначення. Навчання може формуватися за напрямами</w:t>
      </w:r>
      <w:r w:rsidRPr="009048AE">
        <w:rPr>
          <w:rFonts w:ascii="Times New Roman" w:hAnsi="Times New Roman" w:cs="Times New Roman"/>
          <w:sz w:val="32"/>
          <w:szCs w:val="32"/>
          <w:lang w:val="uk-UA"/>
        </w:rPr>
        <w:t xml:space="preserve"> </w:t>
      </w:r>
      <w:r w:rsidRPr="009048AE">
        <w:rPr>
          <w:rFonts w:ascii="Times New Roman" w:hAnsi="Times New Roman" w:cs="Times New Roman"/>
          <w:sz w:val="32"/>
          <w:szCs w:val="32"/>
        </w:rPr>
        <w:t xml:space="preserve"> філологічним, суспільно-гуманітарним, художньо-естетичним, фізико-математичним, природничим, технологічним та спортивним. Такий набір відповідає суспільному розподілу праці та соціально-диференційованим видам діяльності. Збереження універсального напряму в загальноосвітній школі вважається доцільним, тому що дає можливість учням, які не визначились з майбутнім професійним вибором, отримати повну загальну середню освіту. Профільна школа створює кращі умови для диференціації навчання за рахунок використання курсів за вибором, факультативі, комбінації базових та профільних предметів</w:t>
      </w:r>
    </w:p>
    <w:p w:rsidR="009048AE" w:rsidRPr="009048AE" w:rsidRDefault="009048AE" w:rsidP="009048AE">
      <w:pPr>
        <w:spacing w:after="0" w:line="240" w:lineRule="auto"/>
        <w:rPr>
          <w:rFonts w:ascii="Times New Roman" w:eastAsia="Calibri" w:hAnsi="Times New Roman" w:cs="Times New Roman"/>
          <w:b/>
          <w:color w:val="000000" w:themeColor="text1"/>
          <w:sz w:val="32"/>
          <w:szCs w:val="32"/>
          <w:lang w:val="uk-UA" w:eastAsia="uk-UA"/>
        </w:rPr>
      </w:pPr>
      <w:r w:rsidRPr="009048AE">
        <w:rPr>
          <w:rFonts w:ascii="Times New Roman" w:eastAsia="Calibri" w:hAnsi="Times New Roman" w:cs="Times New Roman"/>
          <w:b/>
          <w:color w:val="000000" w:themeColor="text1"/>
          <w:sz w:val="32"/>
          <w:szCs w:val="32"/>
          <w:lang w:val="uk-UA" w:eastAsia="uk-UA"/>
        </w:rPr>
        <w:t>Х. Інформація про реалізацію варіативної складової навчальних планів</w:t>
      </w:r>
    </w:p>
    <w:p w:rsidR="009048AE" w:rsidRPr="009048AE" w:rsidRDefault="009048AE" w:rsidP="009048AE">
      <w:pPr>
        <w:shd w:val="clear" w:color="auto" w:fill="FFFFFF"/>
        <w:spacing w:after="240" w:line="360" w:lineRule="atLeast"/>
        <w:rPr>
          <w:rFonts w:ascii="Times New Roman" w:eastAsia="Calibri" w:hAnsi="Times New Roman" w:cs="Times New Roman"/>
          <w:color w:val="000000" w:themeColor="text1"/>
          <w:sz w:val="32"/>
          <w:szCs w:val="32"/>
          <w:lang w:val="uk-UA" w:eastAsia="uk-UA"/>
        </w:rPr>
      </w:pPr>
      <w:r w:rsidRPr="009048AE">
        <w:rPr>
          <w:rFonts w:ascii="Times New Roman" w:eastAsia="Times New Roman" w:hAnsi="Times New Roman" w:cs="Times New Roman"/>
          <w:color w:val="121212"/>
          <w:sz w:val="32"/>
          <w:szCs w:val="32"/>
          <w:lang w:eastAsia="ru-RU"/>
        </w:rPr>
        <w:t>Варіативна частина </w:t>
      </w:r>
      <w:r w:rsidRPr="009048AE">
        <w:rPr>
          <w:rFonts w:ascii="Times New Roman" w:eastAsia="Times New Roman" w:hAnsi="Times New Roman" w:cs="Times New Roman"/>
          <w:color w:val="121212"/>
          <w:sz w:val="32"/>
          <w:szCs w:val="32"/>
          <w:lang w:val="uk-UA" w:eastAsia="ru-RU"/>
        </w:rPr>
        <w:t>зараз використовується і буде використовуватися згідно планів, </w:t>
      </w:r>
      <w:r w:rsidRPr="009048AE">
        <w:rPr>
          <w:rFonts w:ascii="Times New Roman" w:eastAsia="Times New Roman" w:hAnsi="Times New Roman" w:cs="Times New Roman"/>
          <w:color w:val="121212"/>
          <w:sz w:val="32"/>
          <w:szCs w:val="32"/>
          <w:lang w:eastAsia="ru-RU"/>
        </w:rPr>
        <w:t>використовуватися згідно даних профілів на які існує навчальний план.</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color w:val="121212"/>
          <w:sz w:val="32"/>
          <w:szCs w:val="32"/>
          <w:lang w:val="uk-UA" w:eastAsia="ru-RU"/>
        </w:rPr>
        <w:t>Варіативна складова змісту загальної середньої освіти учнів формується з урахуванням індивідуальних освітніх запитів учнів, проводиться анкетування серед учнів. </w:t>
      </w:r>
      <w:r w:rsidRPr="009048AE">
        <w:rPr>
          <w:rFonts w:ascii="Times New Roman" w:eastAsia="Times New Roman" w:hAnsi="Times New Roman" w:cs="Times New Roman"/>
          <w:color w:val="121212"/>
          <w:sz w:val="32"/>
          <w:szCs w:val="32"/>
          <w:lang w:eastAsia="ru-RU"/>
        </w:rPr>
        <w:t>Вона створює передумови для відображення профільності навчання, а саме вивчення предметів навчального плану професійної освіти, задоволення освітніх потреб груп і окремих учнів.</w:t>
      </w:r>
    </w:p>
    <w:p w:rsidR="009048AE" w:rsidRPr="009048AE" w:rsidRDefault="009048AE" w:rsidP="009048AE">
      <w:pPr>
        <w:shd w:val="clear" w:color="auto" w:fill="FFFFFF"/>
        <w:spacing w:after="240" w:line="360" w:lineRule="atLeast"/>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color w:val="000000" w:themeColor="text1"/>
          <w:sz w:val="32"/>
          <w:szCs w:val="32"/>
          <w:lang w:val="uk-UA" w:eastAsia="uk-UA"/>
        </w:rPr>
        <w:t xml:space="preserve">Години варіативної складової навчальних  планів розподілені відповідно до запитів учнів, батьків, якісному складу педагогічних кадрів, навчально-методичному та матеріально-технічному забезпеченню. </w:t>
      </w:r>
    </w:p>
    <w:p w:rsidR="009048AE" w:rsidRPr="009048AE" w:rsidRDefault="009048AE" w:rsidP="009048AE">
      <w:pPr>
        <w:spacing w:after="0" w:line="240" w:lineRule="auto"/>
        <w:rPr>
          <w:rFonts w:ascii="Times New Roman" w:eastAsia="Calibri" w:hAnsi="Times New Roman" w:cs="Times New Roman"/>
          <w:b/>
          <w:color w:val="000000" w:themeColor="text1"/>
          <w:sz w:val="32"/>
          <w:szCs w:val="32"/>
          <w:lang w:val="uk-UA" w:eastAsia="uk-UA"/>
        </w:rPr>
      </w:pPr>
      <w:r w:rsidRPr="009048AE">
        <w:rPr>
          <w:rFonts w:ascii="Times New Roman" w:eastAsia="Calibri" w:hAnsi="Times New Roman" w:cs="Times New Roman"/>
          <w:b/>
          <w:color w:val="000000" w:themeColor="text1"/>
          <w:sz w:val="32"/>
          <w:szCs w:val="32"/>
          <w:lang w:val="uk-UA" w:eastAsia="uk-UA"/>
        </w:rPr>
        <w:lastRenderedPageBreak/>
        <w:t>В НВК введено наступні  курси за вибором та факультативи:</w:t>
      </w:r>
    </w:p>
    <w:p w:rsidR="009048AE" w:rsidRPr="009048AE" w:rsidRDefault="009048AE" w:rsidP="009048AE">
      <w:pPr>
        <w:spacing w:after="0" w:line="240" w:lineRule="auto"/>
        <w:rPr>
          <w:rFonts w:ascii="Times New Roman" w:eastAsia="Calibri" w:hAnsi="Times New Roman" w:cs="Times New Roman"/>
          <w:color w:val="000000" w:themeColor="text1"/>
          <w:sz w:val="32"/>
          <w:szCs w:val="32"/>
          <w:u w:val="single"/>
          <w:lang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u w:val="single"/>
          <w:lang w:val="uk-UA" w:eastAsia="uk-UA"/>
        </w:rPr>
        <w:t>У 1-х, 2-х</w:t>
      </w:r>
      <w:r w:rsidRPr="009048AE">
        <w:rPr>
          <w:rFonts w:ascii="Times New Roman" w:eastAsia="Calibri" w:hAnsi="Times New Roman" w:cs="Times New Roman"/>
          <w:b/>
          <w:color w:val="000000" w:themeColor="text1"/>
          <w:sz w:val="32"/>
          <w:szCs w:val="32"/>
          <w:u w:val="single"/>
          <w:lang w:eastAsia="uk-UA"/>
        </w:rPr>
        <w:t>, 3-х</w:t>
      </w:r>
      <w:r w:rsidRPr="009048AE">
        <w:rPr>
          <w:rFonts w:ascii="Times New Roman" w:eastAsia="Calibri" w:hAnsi="Times New Roman" w:cs="Times New Roman"/>
          <w:b/>
          <w:color w:val="000000" w:themeColor="text1"/>
          <w:sz w:val="32"/>
          <w:szCs w:val="32"/>
          <w:u w:val="single"/>
          <w:lang w:val="uk-UA" w:eastAsia="uk-UA"/>
        </w:rPr>
        <w:t>, 4-хкласах</w:t>
      </w:r>
      <w:r w:rsidRPr="009048AE">
        <w:rPr>
          <w:rFonts w:ascii="Times New Roman" w:eastAsia="Calibri" w:hAnsi="Times New Roman" w:cs="Times New Roman"/>
          <w:b/>
          <w:color w:val="000000" w:themeColor="text1"/>
          <w:sz w:val="32"/>
          <w:szCs w:val="32"/>
          <w:lang w:val="uk-UA" w:eastAsia="uk-UA"/>
        </w:rPr>
        <w:t>: Каліграфія</w:t>
      </w:r>
      <w:r w:rsidRPr="009048AE">
        <w:rPr>
          <w:rFonts w:ascii="Times New Roman" w:eastAsia="Calibri" w:hAnsi="Times New Roman" w:cs="Times New Roman"/>
          <w:color w:val="000000" w:themeColor="text1"/>
          <w:sz w:val="32"/>
          <w:szCs w:val="32"/>
          <w:lang w:val="uk-UA" w:eastAsia="uk-UA"/>
        </w:rPr>
        <w:t xml:space="preserve"> (курс за вибором з елементами розвитку зв’язного мовлення)(курс за вибором) – з метою вдосконалення графічних навичок, техніки письма, розвитку швидкості письма, зв’язного мовлення, умінь аналізувати й виправляти власні графічні помилки;</w:t>
      </w:r>
    </w:p>
    <w:p w:rsidR="009048AE" w:rsidRPr="009048AE" w:rsidRDefault="009048AE" w:rsidP="009048AE">
      <w:pPr>
        <w:spacing w:after="0" w:line="240" w:lineRule="auto"/>
        <w:rPr>
          <w:rFonts w:ascii="Times New Roman" w:eastAsia="Calibri" w:hAnsi="Times New Roman" w:cs="Times New Roman"/>
          <w:b/>
          <w:color w:val="000000" w:themeColor="text1"/>
          <w:sz w:val="32"/>
          <w:szCs w:val="32"/>
          <w:lang w:val="uk-UA" w:eastAsia="uk-UA"/>
        </w:rPr>
      </w:pPr>
      <w:r w:rsidRPr="009048AE">
        <w:rPr>
          <w:rFonts w:ascii="Times New Roman" w:eastAsia="Calibri" w:hAnsi="Times New Roman" w:cs="Times New Roman"/>
          <w:color w:val="000000" w:themeColor="text1"/>
          <w:sz w:val="32"/>
          <w:szCs w:val="32"/>
          <w:lang w:val="uk-UA" w:eastAsia="uk-UA"/>
        </w:rPr>
        <w:t>У 1-х класах з метою допомоги учням освоїти навчальний матеріал введено індивідуальну годину</w:t>
      </w:r>
      <w:r w:rsidRPr="009048AE">
        <w:rPr>
          <w:rFonts w:ascii="Times New Roman" w:eastAsia="Calibri" w:hAnsi="Times New Roman" w:cs="Times New Roman"/>
          <w:b/>
          <w:color w:val="000000" w:themeColor="text1"/>
          <w:sz w:val="32"/>
          <w:szCs w:val="32"/>
          <w:lang w:val="uk-UA" w:eastAsia="uk-UA"/>
        </w:rPr>
        <w:t>з математики</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p>
    <w:p w:rsidR="009048AE" w:rsidRPr="009048AE" w:rsidRDefault="009048AE" w:rsidP="009048AE">
      <w:pPr>
        <w:spacing w:after="0" w:line="240" w:lineRule="auto"/>
        <w:rPr>
          <w:rFonts w:ascii="Times New Roman" w:eastAsia="Calibri" w:hAnsi="Times New Roman" w:cs="Times New Roman"/>
          <w:b/>
          <w:color w:val="000000" w:themeColor="text1"/>
          <w:sz w:val="32"/>
          <w:szCs w:val="32"/>
          <w:lang w:val="uk-UA" w:eastAsia="uk-UA"/>
        </w:rPr>
      </w:pPr>
      <w:r w:rsidRPr="009048AE">
        <w:rPr>
          <w:rFonts w:ascii="Times New Roman" w:eastAsia="Calibri" w:hAnsi="Times New Roman" w:cs="Times New Roman"/>
          <w:color w:val="000000" w:themeColor="text1"/>
          <w:sz w:val="32"/>
          <w:szCs w:val="32"/>
          <w:lang w:val="uk-UA" w:eastAsia="uk-UA"/>
        </w:rPr>
        <w:t xml:space="preserve">У 2-х класах з метою закріплення навчального матеріалу введено індивідуальну годину </w:t>
      </w:r>
      <w:r w:rsidRPr="009048AE">
        <w:rPr>
          <w:rFonts w:ascii="Times New Roman" w:eastAsia="Calibri" w:hAnsi="Times New Roman" w:cs="Times New Roman"/>
          <w:b/>
          <w:color w:val="000000" w:themeColor="text1"/>
          <w:sz w:val="32"/>
          <w:szCs w:val="32"/>
          <w:lang w:val="uk-UA" w:eastAsia="uk-UA"/>
        </w:rPr>
        <w:t>з математики</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lang w:val="uk-UA" w:eastAsia="uk-UA"/>
        </w:rPr>
        <w:t>У 3-4-х класах</w:t>
      </w:r>
      <w:r w:rsidRPr="009048AE">
        <w:rPr>
          <w:rFonts w:ascii="Times New Roman" w:eastAsia="Calibri" w:hAnsi="Times New Roman" w:cs="Times New Roman"/>
          <w:color w:val="000000" w:themeColor="text1"/>
          <w:sz w:val="32"/>
          <w:szCs w:val="32"/>
          <w:lang w:val="uk-UA" w:eastAsia="uk-UA"/>
        </w:rPr>
        <w:t xml:space="preserve">: </w:t>
      </w:r>
      <w:r w:rsidRPr="009048AE">
        <w:rPr>
          <w:rFonts w:ascii="Times New Roman" w:eastAsia="Calibri" w:hAnsi="Times New Roman" w:cs="Times New Roman"/>
          <w:b/>
          <w:color w:val="000000" w:themeColor="text1"/>
          <w:sz w:val="32"/>
          <w:szCs w:val="32"/>
          <w:lang w:val="uk-UA" w:eastAsia="uk-UA"/>
        </w:rPr>
        <w:t>Сходинки етичного зростання</w:t>
      </w:r>
      <w:r w:rsidRPr="009048AE">
        <w:rPr>
          <w:rFonts w:ascii="Times New Roman" w:eastAsia="Calibri" w:hAnsi="Times New Roman" w:cs="Times New Roman"/>
          <w:color w:val="000000" w:themeColor="text1"/>
          <w:sz w:val="32"/>
          <w:szCs w:val="32"/>
          <w:lang w:val="uk-UA" w:eastAsia="uk-UA"/>
        </w:rPr>
        <w:t>(факультатив) – для формування у дітей «активних свідомих нахилів» до етичних вчинків, спрямованих на благополуччя людей, довкілля і на користь свого розвитку.</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p>
    <w:p w:rsidR="009048AE" w:rsidRPr="009048AE" w:rsidRDefault="009048AE" w:rsidP="009048AE">
      <w:pPr>
        <w:spacing w:after="0" w:line="240" w:lineRule="auto"/>
        <w:rPr>
          <w:rFonts w:ascii="Times New Roman" w:eastAsia="Times New Roman" w:hAnsi="Times New Roman" w:cs="Times New Roman"/>
          <w:noProof/>
          <w:color w:val="000000" w:themeColor="text1"/>
          <w:sz w:val="32"/>
          <w:szCs w:val="32"/>
          <w:lang w:val="uk-UA" w:eastAsia="ru-RU"/>
        </w:rPr>
      </w:pPr>
      <w:r w:rsidRPr="009048AE">
        <w:rPr>
          <w:rFonts w:ascii="Times New Roman" w:hAnsi="Times New Roman" w:cs="Times New Roman"/>
          <w:b/>
          <w:color w:val="000000" w:themeColor="text1"/>
          <w:sz w:val="32"/>
          <w:szCs w:val="32"/>
          <w:u w:val="single"/>
          <w:lang w:val="uk-UA" w:eastAsia="uk-UA"/>
        </w:rPr>
        <w:t>У 5-х класах</w:t>
      </w:r>
      <w:r w:rsidRPr="009048AE">
        <w:rPr>
          <w:rFonts w:ascii="Times New Roman" w:hAnsi="Times New Roman" w:cs="Times New Roman"/>
          <w:b/>
          <w:color w:val="000000" w:themeColor="text1"/>
          <w:sz w:val="32"/>
          <w:szCs w:val="32"/>
          <w:lang w:val="uk-UA" w:eastAsia="uk-UA"/>
        </w:rPr>
        <w:t>: «Вчись думати»</w:t>
      </w:r>
      <w:r w:rsidRPr="009048AE">
        <w:rPr>
          <w:rFonts w:ascii="Times New Roman" w:hAnsi="Times New Roman" w:cs="Times New Roman"/>
          <w:color w:val="000000" w:themeColor="text1"/>
          <w:sz w:val="32"/>
          <w:szCs w:val="32"/>
          <w:lang w:val="uk-UA" w:eastAsia="uk-UA"/>
        </w:rPr>
        <w:t xml:space="preserve">, факультативний курс з основ практичної психології, метою якого є - </w:t>
      </w:r>
      <w:r w:rsidRPr="009048AE">
        <w:rPr>
          <w:rFonts w:ascii="Times New Roman" w:eastAsia="Times New Roman" w:hAnsi="Times New Roman" w:cs="Times New Roman"/>
          <w:noProof/>
          <w:color w:val="000000" w:themeColor="text1"/>
          <w:sz w:val="32"/>
          <w:szCs w:val="32"/>
          <w:lang w:val="uk-UA" w:eastAsia="ru-RU"/>
        </w:rPr>
        <w:t>навчити дітей ефективно виконувати розумові операції на матеріалі навчальних предметів та у ситуаціях неучбового характеру; розвинути здатність до творчості ; допомогти виявити профіль інтересів та нахилів; стимулювати прагнення до  самореалізації та саморозвитку.</w:t>
      </w:r>
    </w:p>
    <w:p w:rsidR="009048AE" w:rsidRPr="009048AE" w:rsidRDefault="009048AE" w:rsidP="009048AE">
      <w:pPr>
        <w:spacing w:after="0" w:line="240" w:lineRule="auto"/>
        <w:rPr>
          <w:rFonts w:ascii="Times New Roman" w:eastAsia="Times New Roman" w:hAnsi="Times New Roman" w:cs="Times New Roman"/>
          <w:noProof/>
          <w:color w:val="FF0000"/>
          <w:sz w:val="32"/>
          <w:szCs w:val="32"/>
          <w:lang w:val="uk-UA" w:eastAsia="ru-RU"/>
        </w:rPr>
      </w:pPr>
      <w:r w:rsidRPr="009048AE">
        <w:rPr>
          <w:rFonts w:ascii="Times New Roman" w:eastAsia="Times New Roman" w:hAnsi="Times New Roman" w:cs="Times New Roman"/>
          <w:noProof/>
          <w:color w:val="000000" w:themeColor="text1"/>
          <w:sz w:val="32"/>
          <w:szCs w:val="32"/>
          <w:lang w:val="uk-UA" w:eastAsia="ru-RU"/>
        </w:rPr>
        <w:t xml:space="preserve">Введено індивідуальну годину </w:t>
      </w:r>
      <w:r w:rsidRPr="009048AE">
        <w:rPr>
          <w:rFonts w:ascii="Times New Roman" w:eastAsia="Times New Roman" w:hAnsi="Times New Roman" w:cs="Times New Roman"/>
          <w:b/>
          <w:noProof/>
          <w:color w:val="000000" w:themeColor="text1"/>
          <w:sz w:val="32"/>
          <w:szCs w:val="32"/>
          <w:lang w:val="uk-UA" w:eastAsia="ru-RU"/>
        </w:rPr>
        <w:t>з природознавства</w:t>
      </w:r>
      <w:r w:rsidRPr="009048AE">
        <w:rPr>
          <w:rFonts w:ascii="Times New Roman" w:eastAsia="Times New Roman" w:hAnsi="Times New Roman" w:cs="Times New Roman"/>
          <w:noProof/>
          <w:color w:val="000000" w:themeColor="text1"/>
          <w:sz w:val="32"/>
          <w:szCs w:val="32"/>
          <w:lang w:val="uk-UA" w:eastAsia="ru-RU"/>
        </w:rPr>
        <w:t xml:space="preserve"> з метою комплексного застосування знань, умінь і навичок</w:t>
      </w:r>
    </w:p>
    <w:p w:rsidR="009048AE" w:rsidRPr="009048AE" w:rsidRDefault="009048AE" w:rsidP="009048AE">
      <w:pPr>
        <w:spacing w:after="0" w:line="240" w:lineRule="auto"/>
        <w:rPr>
          <w:rFonts w:ascii="Times New Roman" w:eastAsia="Calibri" w:hAnsi="Times New Roman" w:cs="Times New Roman"/>
          <w:color w:val="1F497D" w:themeColor="text2"/>
          <w:sz w:val="32"/>
          <w:szCs w:val="32"/>
          <w:u w:val="single"/>
          <w:lang w:val="uk-UA"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u w:val="single"/>
          <w:lang w:val="uk-UA" w:eastAsia="uk-UA"/>
        </w:rPr>
        <w:t>У 6-х класах:</w:t>
      </w:r>
      <w:r w:rsidRPr="009048AE">
        <w:rPr>
          <w:rFonts w:ascii="Times New Roman" w:eastAsia="Calibri" w:hAnsi="Times New Roman" w:cs="Times New Roman"/>
          <w:b/>
          <w:color w:val="000000" w:themeColor="text1"/>
          <w:sz w:val="32"/>
          <w:szCs w:val="32"/>
          <w:lang w:val="uk-UA" w:eastAsia="uk-UA"/>
        </w:rPr>
        <w:t xml:space="preserve"> « Природа рідного краю, Одещина»</w:t>
      </w:r>
      <w:r w:rsidRPr="009048AE">
        <w:rPr>
          <w:rFonts w:ascii="Times New Roman" w:eastAsia="Calibri" w:hAnsi="Times New Roman" w:cs="Times New Roman"/>
          <w:color w:val="000000" w:themeColor="text1"/>
          <w:sz w:val="32"/>
          <w:szCs w:val="32"/>
          <w:lang w:val="uk-UA" w:eastAsia="uk-UA"/>
        </w:rPr>
        <w:t xml:space="preserve">(курс за вибором) – вивчення географії своєї області, спрямований на ознайомлення учнів з конкретними природно-економічними умовами рідного краю та участі у його подальшому розвитку </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lang w:val="uk-UA" w:eastAsia="uk-UA"/>
        </w:rPr>
        <w:t>«Споживча етика»</w:t>
      </w:r>
      <w:r w:rsidRPr="009048AE">
        <w:rPr>
          <w:rFonts w:ascii="Times New Roman" w:eastAsia="Calibri" w:hAnsi="Times New Roman" w:cs="Times New Roman"/>
          <w:color w:val="000000" w:themeColor="text1"/>
          <w:sz w:val="32"/>
          <w:szCs w:val="32"/>
          <w:lang w:val="uk-UA" w:eastAsia="uk-UA"/>
        </w:rPr>
        <w:t xml:space="preserve"> (факультатив) з метою допомоги учням оволодіти економічними знаннями в галузі прав людини, вміннями і навичками етичної споживчої поведінки та захисту прав споживача в різних ринкових ситуаціях відповідно до законів України</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u w:val="single"/>
          <w:lang w:val="uk-UA" w:eastAsia="uk-UA"/>
        </w:rPr>
        <w:t>У 7-х класах:</w:t>
      </w:r>
      <w:r w:rsidRPr="009048AE">
        <w:rPr>
          <w:rFonts w:ascii="Times New Roman" w:eastAsia="Calibri" w:hAnsi="Times New Roman" w:cs="Times New Roman"/>
          <w:color w:val="000000" w:themeColor="text1"/>
          <w:sz w:val="32"/>
          <w:szCs w:val="32"/>
          <w:lang w:val="uk-UA" w:eastAsia="uk-UA"/>
        </w:rPr>
        <w:t xml:space="preserve"> </w:t>
      </w:r>
      <w:r w:rsidRPr="009048AE">
        <w:rPr>
          <w:rFonts w:ascii="Times New Roman" w:eastAsia="Calibri" w:hAnsi="Times New Roman" w:cs="Times New Roman"/>
          <w:b/>
          <w:color w:val="000000" w:themeColor="text1"/>
          <w:sz w:val="32"/>
          <w:szCs w:val="32"/>
          <w:lang w:val="uk-UA" w:eastAsia="uk-UA"/>
        </w:rPr>
        <w:t>«Основи раціонального поживання»</w:t>
      </w:r>
      <w:r w:rsidRPr="009048AE">
        <w:rPr>
          <w:rFonts w:ascii="Times New Roman" w:eastAsia="Calibri" w:hAnsi="Times New Roman" w:cs="Times New Roman"/>
          <w:color w:val="000000" w:themeColor="text1"/>
          <w:sz w:val="32"/>
          <w:szCs w:val="32"/>
          <w:lang w:val="uk-UA" w:eastAsia="uk-UA"/>
        </w:rPr>
        <w:t xml:space="preserve"> (факультатив) з метою ознайомлення школярів із загальними закономірностями економічної та правової організації суспільства, аналізом проблем </w:t>
      </w:r>
      <w:r w:rsidRPr="009048AE">
        <w:rPr>
          <w:rFonts w:ascii="Times New Roman" w:eastAsia="Calibri" w:hAnsi="Times New Roman" w:cs="Times New Roman"/>
          <w:color w:val="000000" w:themeColor="text1"/>
          <w:sz w:val="32"/>
          <w:szCs w:val="32"/>
          <w:lang w:val="uk-UA" w:eastAsia="uk-UA"/>
        </w:rPr>
        <w:lastRenderedPageBreak/>
        <w:t>раціонального вибору на рівні окремого споживача і держави, основами споживчої політики, формування певного способу мислення, виховання грамотної споживчої поведінки та правової культури</w:t>
      </w:r>
    </w:p>
    <w:p w:rsidR="009048AE" w:rsidRPr="009048AE" w:rsidRDefault="009048AE" w:rsidP="009048AE">
      <w:pPr>
        <w:spacing w:after="0" w:line="240" w:lineRule="auto"/>
        <w:rPr>
          <w:rFonts w:ascii="Times New Roman" w:eastAsia="Calibri" w:hAnsi="Times New Roman" w:cs="Times New Roman"/>
          <w:b/>
          <w:color w:val="FF0000"/>
          <w:sz w:val="32"/>
          <w:szCs w:val="32"/>
          <w:u w:val="single"/>
          <w:lang w:val="uk-UA"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u w:val="single"/>
          <w:lang w:val="uk-UA" w:eastAsia="uk-UA"/>
        </w:rPr>
        <w:t>У 8-х класах</w:t>
      </w:r>
      <w:r w:rsidRPr="009048AE">
        <w:rPr>
          <w:rFonts w:ascii="Times New Roman" w:eastAsia="Calibri" w:hAnsi="Times New Roman" w:cs="Times New Roman"/>
          <w:b/>
          <w:color w:val="000000" w:themeColor="text1"/>
          <w:sz w:val="32"/>
          <w:szCs w:val="32"/>
          <w:lang w:val="uk-UA" w:eastAsia="uk-UA"/>
        </w:rPr>
        <w:t xml:space="preserve">: </w:t>
      </w:r>
      <w:r w:rsidRPr="009048AE">
        <w:rPr>
          <w:rFonts w:ascii="Times New Roman" w:eastAsia="Calibri" w:hAnsi="Times New Roman" w:cs="Times New Roman"/>
          <w:color w:val="000000" w:themeColor="text1"/>
          <w:sz w:val="32"/>
          <w:szCs w:val="32"/>
          <w:lang w:val="uk-UA" w:eastAsia="uk-UA"/>
        </w:rPr>
        <w:t xml:space="preserve">Введено індивідуальну годину </w:t>
      </w:r>
      <w:r w:rsidRPr="009048AE">
        <w:rPr>
          <w:rFonts w:ascii="Times New Roman" w:eastAsia="Calibri" w:hAnsi="Times New Roman" w:cs="Times New Roman"/>
          <w:b/>
          <w:color w:val="000000" w:themeColor="text1"/>
          <w:sz w:val="32"/>
          <w:szCs w:val="32"/>
          <w:lang w:val="uk-UA" w:eastAsia="uk-UA"/>
        </w:rPr>
        <w:t xml:space="preserve">з математики та української мови </w:t>
      </w:r>
      <w:r w:rsidRPr="009048AE">
        <w:rPr>
          <w:rFonts w:ascii="Times New Roman" w:eastAsia="Calibri" w:hAnsi="Times New Roman" w:cs="Times New Roman"/>
          <w:color w:val="000000" w:themeColor="text1"/>
          <w:sz w:val="32"/>
          <w:szCs w:val="32"/>
          <w:lang w:val="uk-UA" w:eastAsia="uk-UA"/>
        </w:rPr>
        <w:t>з метою допомоги учням поглибити теоретичні відомості з предмету, засвоїти їх практично;</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u w:val="single"/>
          <w:lang w:val="uk-UA" w:eastAsia="uk-UA"/>
        </w:rPr>
        <w:t>У 9-х класах</w:t>
      </w:r>
      <w:r w:rsidRPr="009048AE">
        <w:rPr>
          <w:rFonts w:ascii="Times New Roman" w:eastAsia="Calibri" w:hAnsi="Times New Roman" w:cs="Times New Roman"/>
          <w:b/>
          <w:color w:val="000000" w:themeColor="text1"/>
          <w:sz w:val="32"/>
          <w:szCs w:val="32"/>
          <w:lang w:val="uk-UA" w:eastAsia="uk-UA"/>
        </w:rPr>
        <w:t xml:space="preserve">: </w:t>
      </w:r>
      <w:r w:rsidRPr="009048AE">
        <w:rPr>
          <w:rFonts w:ascii="Times New Roman" w:eastAsia="Calibri" w:hAnsi="Times New Roman" w:cs="Times New Roman"/>
          <w:color w:val="000000" w:themeColor="text1"/>
          <w:sz w:val="32"/>
          <w:szCs w:val="32"/>
          <w:lang w:val="uk-UA" w:eastAsia="uk-UA"/>
        </w:rPr>
        <w:t xml:space="preserve">Факультативний курс </w:t>
      </w:r>
      <w:r w:rsidRPr="009048AE">
        <w:rPr>
          <w:rFonts w:ascii="Times New Roman" w:eastAsia="Calibri" w:hAnsi="Times New Roman" w:cs="Times New Roman"/>
          <w:b/>
          <w:color w:val="000000" w:themeColor="text1"/>
          <w:sz w:val="32"/>
          <w:szCs w:val="32"/>
          <w:lang w:val="uk-UA" w:eastAsia="uk-UA"/>
        </w:rPr>
        <w:t>«Цікава орфографія»</w:t>
      </w:r>
      <w:r w:rsidRPr="009048AE">
        <w:rPr>
          <w:rFonts w:ascii="Times New Roman" w:eastAsia="Calibri" w:hAnsi="Times New Roman" w:cs="Times New Roman"/>
          <w:color w:val="000000" w:themeColor="text1"/>
          <w:sz w:val="32"/>
          <w:szCs w:val="32"/>
          <w:lang w:val="uk-UA" w:eastAsia="uk-UA"/>
        </w:rPr>
        <w:t xml:space="preserve"> - удосконалення орфографічних умінь і навичок на основі засвоєння системи загальноприйнятих способів передачі мови на письмі, розуміння необхідності практичного оволодіння правилами орфографії</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color w:val="000000" w:themeColor="text1"/>
          <w:sz w:val="32"/>
          <w:szCs w:val="32"/>
          <w:lang w:val="uk-UA" w:eastAsia="uk-UA"/>
        </w:rPr>
        <w:t xml:space="preserve">Індивідуальна година </w:t>
      </w:r>
      <w:r w:rsidRPr="009048AE">
        <w:rPr>
          <w:rFonts w:ascii="Times New Roman" w:eastAsia="Calibri" w:hAnsi="Times New Roman" w:cs="Times New Roman"/>
          <w:b/>
          <w:color w:val="000000" w:themeColor="text1"/>
          <w:sz w:val="32"/>
          <w:szCs w:val="32"/>
          <w:lang w:val="uk-UA" w:eastAsia="uk-UA"/>
        </w:rPr>
        <w:t xml:space="preserve">з математики </w:t>
      </w:r>
      <w:r w:rsidRPr="009048AE">
        <w:rPr>
          <w:rFonts w:ascii="Times New Roman" w:eastAsia="Calibri" w:hAnsi="Times New Roman" w:cs="Times New Roman"/>
          <w:color w:val="000000" w:themeColor="text1"/>
          <w:sz w:val="32"/>
          <w:szCs w:val="32"/>
          <w:lang w:val="uk-UA" w:eastAsia="uk-UA"/>
        </w:rPr>
        <w:t>введена з метою закріплення набутих знань та якісної підготовки до державної підсумкової атестації</w:t>
      </w:r>
    </w:p>
    <w:p w:rsidR="009048AE" w:rsidRPr="009048AE" w:rsidRDefault="009048AE" w:rsidP="009048AE">
      <w:pPr>
        <w:spacing w:before="100" w:beforeAutospacing="1" w:after="100" w:afterAutospacing="1" w:line="240" w:lineRule="auto"/>
        <w:outlineLvl w:val="1"/>
        <w:rPr>
          <w:rFonts w:ascii="Times New Roman" w:eastAsia="Times New Roman" w:hAnsi="Times New Roman" w:cs="Times New Roman"/>
          <w:bCs/>
          <w:sz w:val="32"/>
          <w:szCs w:val="32"/>
          <w:lang w:val="uk-UA" w:eastAsia="ru-RU"/>
        </w:rPr>
      </w:pPr>
      <w:r w:rsidRPr="009048AE">
        <w:rPr>
          <w:rFonts w:ascii="Times New Roman" w:eastAsia="Times New Roman" w:hAnsi="Times New Roman" w:cs="Times New Roman"/>
          <w:b/>
          <w:bCs/>
          <w:sz w:val="32"/>
          <w:szCs w:val="32"/>
          <w:u w:val="single"/>
          <w:lang w:val="uk-UA" w:eastAsia="ru-RU"/>
        </w:rPr>
        <w:t>У 10-х класах</w:t>
      </w:r>
      <w:r w:rsidRPr="009048AE">
        <w:rPr>
          <w:rFonts w:ascii="Times New Roman" w:eastAsia="Times New Roman" w:hAnsi="Times New Roman" w:cs="Times New Roman"/>
          <w:b/>
          <w:bCs/>
          <w:sz w:val="32"/>
          <w:szCs w:val="32"/>
          <w:lang w:val="uk-UA" w:eastAsia="ru-RU"/>
        </w:rPr>
        <w:t xml:space="preserve">: </w:t>
      </w:r>
      <w:r w:rsidRPr="009048AE">
        <w:rPr>
          <w:rFonts w:ascii="Times New Roman" w:eastAsia="Times New Roman" w:hAnsi="Times New Roman" w:cs="Times New Roman"/>
          <w:b/>
          <w:bCs/>
          <w:color w:val="000000" w:themeColor="text1"/>
          <w:sz w:val="32"/>
          <w:szCs w:val="32"/>
          <w:lang w:val="uk-UA" w:eastAsia="ru-RU"/>
        </w:rPr>
        <w:t>«Захисти себе від ВІЛ» (факультатив)</w:t>
      </w:r>
      <w:r w:rsidRPr="009048AE">
        <w:rPr>
          <w:rFonts w:ascii="Times New Roman" w:eastAsia="Times New Roman" w:hAnsi="Times New Roman" w:cs="Times New Roman"/>
          <w:bCs/>
          <w:sz w:val="32"/>
          <w:szCs w:val="32"/>
          <w:lang w:val="uk-UA" w:eastAsia="ru-RU"/>
        </w:rPr>
        <w:t xml:space="preserve"> – з метою підвищення рівня індивідуальної захищеності молоді в умовах епідемії ВІЛ/СНІДу, а також формування толерантного ставлення до людей, які живуть з ВІЛ. Курс реалізує відому</w:t>
      </w:r>
      <w:r w:rsidRPr="009048AE">
        <w:rPr>
          <w:rFonts w:ascii="Times New Roman" w:eastAsia="Times New Roman" w:hAnsi="Times New Roman" w:cs="Times New Roman"/>
          <w:bCs/>
          <w:sz w:val="32"/>
          <w:szCs w:val="32"/>
          <w:lang w:eastAsia="ru-RU"/>
        </w:rPr>
        <w:t> </w:t>
      </w:r>
      <w:r w:rsidRPr="009048AE">
        <w:rPr>
          <w:rFonts w:ascii="Times New Roman" w:eastAsia="Times New Roman" w:hAnsi="Times New Roman" w:cs="Times New Roman"/>
          <w:bCs/>
          <w:sz w:val="32"/>
          <w:szCs w:val="32"/>
          <w:lang w:val="uk-UA" w:eastAsia="ru-RU"/>
        </w:rPr>
        <w:t>формулу індивідуального захисту від ВІЛ:</w:t>
      </w:r>
      <w:r w:rsidRPr="009048AE">
        <w:rPr>
          <w:rFonts w:ascii="Times New Roman" w:eastAsia="Times New Roman" w:hAnsi="Times New Roman" w:cs="Times New Roman"/>
          <w:bCs/>
          <w:sz w:val="32"/>
          <w:szCs w:val="32"/>
          <w:lang w:eastAsia="ru-RU"/>
        </w:rPr>
        <w:t> </w:t>
      </w:r>
      <w:r w:rsidRPr="009048AE">
        <w:rPr>
          <w:rFonts w:ascii="Times New Roman" w:eastAsia="Times New Roman" w:hAnsi="Times New Roman" w:cs="Times New Roman"/>
          <w:bCs/>
          <w:sz w:val="32"/>
          <w:szCs w:val="32"/>
          <w:lang w:val="uk-UA" w:eastAsia="ru-RU"/>
        </w:rPr>
        <w:t>утримання, вірність, захист, стерильність.</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lang w:val="uk-UA" w:eastAsia="uk-UA"/>
        </w:rPr>
        <w:t>«Основи стратегії сталого розвитку в Україні»</w:t>
      </w:r>
      <w:r w:rsidRPr="009048AE">
        <w:rPr>
          <w:rFonts w:ascii="Times New Roman" w:eastAsia="Calibri" w:hAnsi="Times New Roman" w:cs="Times New Roman"/>
          <w:color w:val="000000" w:themeColor="text1"/>
          <w:sz w:val="32"/>
          <w:szCs w:val="32"/>
          <w:lang w:val="uk-UA" w:eastAsia="uk-UA"/>
        </w:rPr>
        <w:t>(навчальний курс) – сформувати активну громадянську позицію учнів щодо збалансованого розвитку економіки, політики, суспільства України шляхом активного застосування знань про сталий розвиток у повсякденному житті</w:t>
      </w:r>
    </w:p>
    <w:p w:rsidR="009048AE" w:rsidRPr="009048AE" w:rsidRDefault="009048AE" w:rsidP="009048AE">
      <w:pPr>
        <w:spacing w:after="0" w:line="240" w:lineRule="auto"/>
        <w:rPr>
          <w:rFonts w:ascii="Times New Roman" w:eastAsia="Calibri" w:hAnsi="Times New Roman" w:cs="Times New Roman"/>
          <w:color w:val="1F497D" w:themeColor="text2"/>
          <w:sz w:val="32"/>
          <w:szCs w:val="32"/>
          <w:lang w:val="uk-UA" w:eastAsia="uk-UA"/>
        </w:rPr>
      </w:pPr>
    </w:p>
    <w:p w:rsidR="009048AE" w:rsidRPr="009048AE" w:rsidRDefault="009048AE" w:rsidP="009048AE">
      <w:pPr>
        <w:spacing w:after="0" w:line="240" w:lineRule="auto"/>
        <w:rPr>
          <w:rFonts w:ascii="Times New Roman" w:eastAsia="Calibri" w:hAnsi="Times New Roman" w:cs="Times New Roman"/>
          <w:color w:val="1F497D" w:themeColor="text2"/>
          <w:sz w:val="32"/>
          <w:szCs w:val="32"/>
          <w:lang w:val="uk-UA" w:eastAsia="uk-UA"/>
        </w:rPr>
      </w:pPr>
      <w:r w:rsidRPr="009048AE">
        <w:rPr>
          <w:rFonts w:ascii="Times New Roman" w:hAnsi="Times New Roman" w:cs="Times New Roman"/>
          <w:sz w:val="32"/>
          <w:szCs w:val="32"/>
          <w:lang w:val="uk-UA"/>
        </w:rPr>
        <w:t xml:space="preserve">Індивідуальна година </w:t>
      </w:r>
      <w:r w:rsidRPr="009048AE">
        <w:rPr>
          <w:rFonts w:ascii="Times New Roman" w:hAnsi="Times New Roman" w:cs="Times New Roman"/>
          <w:b/>
          <w:sz w:val="32"/>
          <w:szCs w:val="32"/>
          <w:lang w:val="uk-UA"/>
        </w:rPr>
        <w:t>з української мови</w:t>
      </w:r>
      <w:r w:rsidRPr="009048AE">
        <w:rPr>
          <w:rFonts w:ascii="Times New Roman" w:hAnsi="Times New Roman" w:cs="Times New Roman"/>
          <w:sz w:val="32"/>
          <w:szCs w:val="32"/>
          <w:lang w:val="uk-UA"/>
        </w:rPr>
        <w:t xml:space="preserve"> </w:t>
      </w:r>
      <w:r w:rsidRPr="009048AE">
        <w:rPr>
          <w:rFonts w:ascii="Times New Roman" w:hAnsi="Times New Roman" w:cs="Times New Roman"/>
          <w:b/>
          <w:sz w:val="32"/>
          <w:szCs w:val="32"/>
          <w:lang w:val="uk-UA"/>
        </w:rPr>
        <w:t>та української літератури</w:t>
      </w:r>
      <w:r w:rsidRPr="009048AE">
        <w:rPr>
          <w:rFonts w:ascii="Times New Roman" w:hAnsi="Times New Roman" w:cs="Times New Roman"/>
          <w:sz w:val="32"/>
          <w:szCs w:val="32"/>
          <w:lang w:val="uk-UA"/>
        </w:rPr>
        <w:t xml:space="preserve"> з метою підвищення рівня грамотності учнів, оволодіння ними нормами правопису через систему практичних вправ, тестів, творчих і контрольних робіт.</w:t>
      </w:r>
    </w:p>
    <w:p w:rsidR="009048AE" w:rsidRPr="009048AE" w:rsidRDefault="009048AE" w:rsidP="009048AE">
      <w:pPr>
        <w:spacing w:after="0" w:line="240" w:lineRule="auto"/>
        <w:rPr>
          <w:rFonts w:ascii="Times New Roman" w:eastAsia="Calibri" w:hAnsi="Times New Roman" w:cs="Times New Roman"/>
          <w:b/>
          <w:color w:val="000000" w:themeColor="text1"/>
          <w:sz w:val="32"/>
          <w:szCs w:val="32"/>
          <w:u w:val="single"/>
          <w:lang w:val="uk-UA" w:eastAsia="uk-UA"/>
        </w:rPr>
      </w:pP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b/>
          <w:color w:val="000000" w:themeColor="text1"/>
          <w:sz w:val="32"/>
          <w:szCs w:val="32"/>
          <w:u w:val="single"/>
          <w:lang w:val="uk-UA" w:eastAsia="uk-UA"/>
        </w:rPr>
        <w:t>В 11-х класах</w:t>
      </w:r>
      <w:r w:rsidRPr="009048AE">
        <w:rPr>
          <w:rFonts w:ascii="Times New Roman" w:eastAsia="Calibri" w:hAnsi="Times New Roman" w:cs="Times New Roman"/>
          <w:b/>
          <w:color w:val="000000" w:themeColor="text1"/>
          <w:sz w:val="32"/>
          <w:szCs w:val="32"/>
          <w:lang w:val="uk-UA" w:eastAsia="uk-UA"/>
        </w:rPr>
        <w:t xml:space="preserve">: </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r w:rsidRPr="009048AE">
        <w:rPr>
          <w:rFonts w:ascii="Times New Roman" w:eastAsia="Calibri" w:hAnsi="Times New Roman" w:cs="Times New Roman"/>
          <w:color w:val="000000" w:themeColor="text1"/>
          <w:sz w:val="32"/>
          <w:szCs w:val="32"/>
          <w:lang w:val="uk-UA" w:eastAsia="uk-UA"/>
        </w:rPr>
        <w:lastRenderedPageBreak/>
        <w:t xml:space="preserve">Індивідуальні години </w:t>
      </w:r>
      <w:r w:rsidRPr="009048AE">
        <w:rPr>
          <w:rFonts w:ascii="Times New Roman" w:eastAsia="Calibri" w:hAnsi="Times New Roman" w:cs="Times New Roman"/>
          <w:b/>
          <w:color w:val="000000" w:themeColor="text1"/>
          <w:sz w:val="32"/>
          <w:szCs w:val="32"/>
          <w:lang w:val="uk-UA" w:eastAsia="uk-UA"/>
        </w:rPr>
        <w:t>з математики, української мови та української літератури</w:t>
      </w:r>
      <w:r w:rsidRPr="009048AE">
        <w:rPr>
          <w:rFonts w:ascii="Times New Roman" w:eastAsia="Calibri" w:hAnsi="Times New Roman" w:cs="Times New Roman"/>
          <w:color w:val="000000" w:themeColor="text1"/>
          <w:sz w:val="32"/>
          <w:szCs w:val="32"/>
          <w:lang w:val="uk-UA" w:eastAsia="uk-UA"/>
        </w:rPr>
        <w:t xml:space="preserve"> з метою закріплення навчального матеріалу та якісної підготовки учнів до державної підсумкової атестації </w:t>
      </w:r>
    </w:p>
    <w:p w:rsidR="009048AE" w:rsidRPr="009048AE" w:rsidRDefault="009048AE" w:rsidP="009048AE">
      <w:pPr>
        <w:spacing w:after="0" w:line="240" w:lineRule="auto"/>
        <w:rPr>
          <w:rFonts w:ascii="Times New Roman" w:eastAsia="Calibri" w:hAnsi="Times New Roman" w:cs="Times New Roman"/>
          <w:color w:val="000000" w:themeColor="text1"/>
          <w:sz w:val="32"/>
          <w:szCs w:val="32"/>
          <w:lang w:val="uk-UA" w:eastAsia="uk-UA"/>
        </w:rPr>
      </w:pP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b/>
          <w:bCs/>
          <w:sz w:val="32"/>
          <w:szCs w:val="32"/>
          <w:lang w:val="uk-UA" w:eastAsia="ru-RU"/>
        </w:rPr>
        <w:t>ХІ. Навчальні заклади, які будуть реорганізовані у філії, їх подальше функціонування:</w:t>
      </w:r>
      <w:r w:rsidRPr="009048AE">
        <w:rPr>
          <w:rFonts w:ascii="Times New Roman" w:eastAsia="Times New Roman" w:hAnsi="Times New Roman" w:cs="Times New Roman"/>
          <w:sz w:val="32"/>
          <w:szCs w:val="32"/>
          <w:lang w:val="uk-UA" w:eastAsia="ru-RU"/>
        </w:rPr>
        <w:t xml:space="preserve"> </w:t>
      </w:r>
    </w:p>
    <w:p w:rsidR="009048AE" w:rsidRPr="009048AE" w:rsidRDefault="009048AE" w:rsidP="009048AE">
      <w:pPr>
        <w:spacing w:after="0" w:line="240" w:lineRule="auto"/>
        <w:contextualSpacing/>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uk-UA" w:eastAsia="ru-RU"/>
        </w:rPr>
        <w:t>Василівський НВК  «ЗОШ І-ІІ  ступенів -ДНЗ»- Василівський НВК  «ЗОШ І- ступенів -ДНЗ»</w:t>
      </w:r>
    </w:p>
    <w:p w:rsidR="009048AE" w:rsidRPr="009048AE" w:rsidRDefault="009048AE" w:rsidP="009048AE">
      <w:pPr>
        <w:spacing w:after="0" w:line="240" w:lineRule="auto"/>
        <w:contextualSpacing/>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uk-UA" w:eastAsia="ru-RU"/>
        </w:rPr>
        <w:t>Олексіївський НВК  «ЗОШ І-ІІІ ступенів-ДНЗ»- Олексіївський НВК  «ЗОШ І-ІІ ступенів-ДНЗ»</w:t>
      </w:r>
    </w:p>
    <w:p w:rsidR="009048AE" w:rsidRPr="009048AE" w:rsidRDefault="009048AE" w:rsidP="009048AE">
      <w:pPr>
        <w:spacing w:after="0" w:line="240" w:lineRule="auto"/>
        <w:contextualSpacing/>
        <w:jc w:val="both"/>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uk-UA" w:eastAsia="ru-RU"/>
        </w:rPr>
        <w:t>Ульянівський НВК  «ЗОШ І-ІІІ ступенів-ДНЗ»-Ульянівський НВК  «ЗОШ І-ІІ ступенів-ДНЗ»</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Дружелюбівська ЗОШ І-ІІ ступенів (ліквідована).</w:t>
      </w:r>
    </w:p>
    <w:p w:rsidR="009048AE" w:rsidRPr="009048AE" w:rsidRDefault="009048AE" w:rsidP="009048AE">
      <w:pPr>
        <w:spacing w:after="0" w:line="240" w:lineRule="auto"/>
        <w:contextualSpacing/>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Додатково як варіант можуть бути філіями :</w:t>
      </w:r>
    </w:p>
    <w:p w:rsidR="009048AE" w:rsidRPr="009048AE" w:rsidRDefault="009048AE" w:rsidP="009048AE">
      <w:pPr>
        <w:spacing w:after="0" w:line="240" w:lineRule="auto"/>
        <w:contextualSpacing/>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Переселенський НВК «ЗОШ І-ІІ  ступенів -ДНЗ»  - Переселенський НВК «ЗОШ І ст. -ДНЗ»</w:t>
      </w:r>
    </w:p>
    <w:p w:rsidR="009048AE" w:rsidRPr="009048AE" w:rsidRDefault="009048AE" w:rsidP="009048AE">
      <w:pPr>
        <w:spacing w:after="0" w:line="240" w:lineRule="auto"/>
        <w:contextualSpacing/>
        <w:jc w:val="both"/>
        <w:rPr>
          <w:rFonts w:ascii="Times New Roman" w:eastAsia="Times New Roman" w:hAnsi="Times New Roman" w:cs="Times New Roman"/>
          <w:b/>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 xml:space="preserve">Новопетрівський НВК «ЗОШ І-ІІ  ступенів -ДНЗ»  - Новопетрівський НВК «ЗОШ І ст. -ДНЗ»  </w:t>
      </w:r>
    </w:p>
    <w:p w:rsidR="009048AE" w:rsidRPr="009048AE" w:rsidRDefault="009048AE" w:rsidP="009048AE">
      <w:pPr>
        <w:spacing w:after="0" w:line="240" w:lineRule="auto"/>
        <w:contextualSpacing/>
        <w:jc w:val="both"/>
        <w:rPr>
          <w:rFonts w:ascii="Times New Roman" w:eastAsia="Times New Roman" w:hAnsi="Times New Roman" w:cs="Times New Roman"/>
          <w:color w:val="000000" w:themeColor="text1"/>
          <w:sz w:val="32"/>
          <w:szCs w:val="32"/>
          <w:lang w:val="uk-UA" w:eastAsia="ru-RU"/>
        </w:rPr>
      </w:pPr>
      <w:r w:rsidRPr="009048AE">
        <w:rPr>
          <w:rFonts w:ascii="Times New Roman" w:eastAsia="Times New Roman" w:hAnsi="Times New Roman" w:cs="Times New Roman"/>
          <w:b/>
          <w:color w:val="000000" w:themeColor="text1"/>
          <w:sz w:val="32"/>
          <w:szCs w:val="32"/>
          <w:lang w:val="uk-UA" w:eastAsia="ru-RU"/>
        </w:rPr>
        <w:t xml:space="preserve">Антонюківський НВК «ЗОШ І-ІІІ ступенів -ДНЗ»  - Антонюківський НВК «ЗОШ І-ІІ  ступенів -ДНЗ»    </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b/>
          <w:sz w:val="32"/>
          <w:szCs w:val="32"/>
          <w:lang w:val="uk-UA" w:eastAsia="ru-RU"/>
        </w:rPr>
        <w:t xml:space="preserve">  </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eastAsia="ru-RU"/>
        </w:rPr>
      </w:pPr>
      <w:r w:rsidRPr="009048AE">
        <w:rPr>
          <w:rFonts w:ascii="Times New Roman" w:eastAsia="Times New Roman" w:hAnsi="Times New Roman" w:cs="Times New Roman"/>
          <w:b/>
          <w:sz w:val="32"/>
          <w:szCs w:val="32"/>
          <w:lang w:val="uk-UA" w:eastAsia="ru-RU"/>
        </w:rPr>
        <w:t xml:space="preserve">  </w:t>
      </w:r>
      <w:r w:rsidRPr="009048AE">
        <w:rPr>
          <w:rFonts w:ascii="Times New Roman" w:eastAsia="Times New Roman" w:hAnsi="Times New Roman" w:cs="Times New Roman"/>
          <w:b/>
          <w:bCs/>
          <w:sz w:val="32"/>
          <w:szCs w:val="32"/>
          <w:lang w:val="uk-UA" w:eastAsia="ru-RU"/>
        </w:rPr>
        <w:t>ХІІ. Необхідність у поповненні матеріальної бази школи:</w:t>
      </w:r>
    </w:p>
    <w:p w:rsidR="009048AE" w:rsidRPr="009048AE" w:rsidRDefault="009048AE" w:rsidP="009048AE">
      <w:pPr>
        <w:spacing w:after="0" w:line="240" w:lineRule="auto"/>
        <w:contextualSpacing/>
        <w:jc w:val="both"/>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uk-UA" w:eastAsia="ru-RU"/>
        </w:rPr>
        <w:t>Капітальний ремонт:</w:t>
      </w:r>
    </w:p>
    <w:p w:rsidR="009048AE" w:rsidRPr="009048AE" w:rsidRDefault="009048AE" w:rsidP="009048AE">
      <w:pPr>
        <w:spacing w:after="0" w:line="240" w:lineRule="auto"/>
        <w:contextualSpacing/>
        <w:jc w:val="both"/>
        <w:rPr>
          <w:rFonts w:ascii="Times New Roman" w:eastAsia="Times New Roman" w:hAnsi="Times New Roman" w:cs="Times New Roman"/>
          <w:bCs/>
          <w:sz w:val="32"/>
          <w:szCs w:val="32"/>
          <w:lang w:val="uk-UA" w:eastAsia="ru-RU"/>
        </w:rPr>
      </w:pPr>
      <w:r w:rsidRPr="009048AE">
        <w:rPr>
          <w:rFonts w:ascii="Times New Roman" w:eastAsia="Times New Roman" w:hAnsi="Times New Roman" w:cs="Times New Roman"/>
          <w:bCs/>
          <w:sz w:val="32"/>
          <w:szCs w:val="32"/>
          <w:lang w:val="uk-UA" w:eastAsia="ru-RU"/>
        </w:rPr>
        <w:t>Ремонт спортивного залу</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Ремонт  даху</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Ремонт парадного входу</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Заміна котлів на альтернативні</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Ремонт майстерні</w:t>
      </w:r>
    </w:p>
    <w:p w:rsidR="009048AE" w:rsidRPr="009048AE" w:rsidRDefault="009048AE" w:rsidP="009048AE">
      <w:pPr>
        <w:spacing w:after="0" w:line="240" w:lineRule="auto"/>
        <w:contextualSpacing/>
        <w:jc w:val="both"/>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uk-UA" w:eastAsia="ru-RU"/>
        </w:rPr>
        <w:t>Технічні засоби навчання:</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Телевізори (діагональ 42 d) – 8</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Ноутбуки – 100</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Мультимедійні комплекси – 8</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Комп ютерний навчальний комплекс -2 шт</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Лінгафонний кабінет -1</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Підсилювач – 1</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p>
    <w:p w:rsidR="009048AE" w:rsidRPr="009048AE" w:rsidRDefault="009048AE" w:rsidP="009048AE">
      <w:pPr>
        <w:spacing w:after="0" w:line="240" w:lineRule="auto"/>
        <w:jc w:val="both"/>
        <w:rPr>
          <w:rFonts w:ascii="Times New Roman" w:eastAsia="Calibri" w:hAnsi="Times New Roman" w:cs="Times New Roman"/>
          <w:b/>
          <w:bCs/>
          <w:sz w:val="32"/>
          <w:szCs w:val="32"/>
          <w:lang w:val="uk-UA"/>
        </w:rPr>
      </w:pPr>
      <w:r w:rsidRPr="009048AE">
        <w:rPr>
          <w:rFonts w:ascii="Times New Roman" w:eastAsia="Calibri" w:hAnsi="Times New Roman" w:cs="Times New Roman"/>
          <w:b/>
          <w:bCs/>
          <w:sz w:val="32"/>
          <w:szCs w:val="32"/>
          <w:lang w:val="uk-UA"/>
        </w:rPr>
        <w:t>Меблі:</w:t>
      </w:r>
    </w:p>
    <w:p w:rsidR="009048AE" w:rsidRPr="009048AE" w:rsidRDefault="009048AE" w:rsidP="009048AE">
      <w:pPr>
        <w:spacing w:after="0" w:line="240" w:lineRule="auto"/>
        <w:jc w:val="both"/>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Комплекти парт  в початкову школу – 3 (по 20шт.)</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Класні дошки – 3шт. розкреслені (в початкову школу)</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b/>
          <w:bCs/>
          <w:sz w:val="32"/>
          <w:szCs w:val="32"/>
          <w:lang w:val="uk-UA" w:eastAsia="ru-RU"/>
        </w:rPr>
        <w:lastRenderedPageBreak/>
        <w:t xml:space="preserve">Спортінвентар </w:t>
      </w:r>
      <w:r w:rsidRPr="009048AE">
        <w:rPr>
          <w:rFonts w:ascii="Times New Roman" w:eastAsia="Times New Roman" w:hAnsi="Times New Roman" w:cs="Times New Roman"/>
          <w:sz w:val="32"/>
          <w:szCs w:val="32"/>
          <w:lang w:val="uk-UA" w:eastAsia="ru-RU"/>
        </w:rPr>
        <w:t xml:space="preserve">-  м’ячі футбольні ,  баскетбольні , волейбольні , </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  – </w:t>
      </w:r>
    </w:p>
    <w:p w:rsidR="009048AE" w:rsidRPr="009048AE" w:rsidRDefault="009048AE" w:rsidP="009048AE">
      <w:pPr>
        <w:spacing w:after="0" w:line="240" w:lineRule="auto"/>
        <w:contextualSpacing/>
        <w:jc w:val="both"/>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uk-UA" w:eastAsia="ru-RU"/>
        </w:rPr>
        <w:t xml:space="preserve">Майстерні : </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i/>
          <w:iCs/>
          <w:sz w:val="32"/>
          <w:szCs w:val="32"/>
          <w:lang w:val="uk-UA" w:eastAsia="ru-RU"/>
        </w:rPr>
        <w:t xml:space="preserve">Столярна майстерня </w:t>
      </w:r>
      <w:r w:rsidRPr="009048AE">
        <w:rPr>
          <w:rFonts w:ascii="Times New Roman" w:eastAsia="Times New Roman" w:hAnsi="Times New Roman" w:cs="Times New Roman"/>
          <w:sz w:val="32"/>
          <w:szCs w:val="32"/>
          <w:lang w:val="uk-UA" w:eastAsia="ru-RU"/>
        </w:rPr>
        <w:t>- свердлильний верстат – 1, випалювачі з регулятором потужності – 10, столярні дрібнозубі ножівки для змішаного пиляння – 10, набір стамесок  - 10, набір доліт – 10,  рубанки – 10, набір різців для геометричної різьби – 10, , набір свердл для  деревини-1, набір надфілів -10, киянки – 10.</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i/>
          <w:iCs/>
          <w:sz w:val="32"/>
          <w:szCs w:val="32"/>
          <w:lang w:val="uk-UA" w:eastAsia="ru-RU"/>
        </w:rPr>
        <w:t>Слюсарна майстерня</w:t>
      </w:r>
      <w:r w:rsidRPr="009048AE">
        <w:rPr>
          <w:rFonts w:ascii="Times New Roman" w:eastAsia="Times New Roman" w:hAnsi="Times New Roman" w:cs="Times New Roman"/>
          <w:sz w:val="32"/>
          <w:szCs w:val="32"/>
          <w:lang w:val="uk-UA" w:eastAsia="ru-RU"/>
        </w:rPr>
        <w:t xml:space="preserve"> –зубила-10, слюсарні ножівки - 10, молотки -10, слюсарні ручні ножиці – 10, штангенциркулі -10, захисна сітка – 10, набір напильників – 10, набір мітчиків -10, набір плашок -10, набір свердл по металу -3.          </w:t>
      </w:r>
      <w:r w:rsidRPr="009048AE">
        <w:rPr>
          <w:rFonts w:ascii="Times New Roman" w:eastAsia="Times New Roman" w:hAnsi="Times New Roman" w:cs="Times New Roman"/>
          <w:i/>
          <w:iCs/>
          <w:sz w:val="32"/>
          <w:szCs w:val="32"/>
          <w:lang w:val="uk-UA" w:eastAsia="ru-RU"/>
        </w:rPr>
        <w:t>Обслуговуючої праці</w:t>
      </w:r>
      <w:r w:rsidRPr="009048AE">
        <w:rPr>
          <w:rFonts w:ascii="Times New Roman" w:eastAsia="Times New Roman" w:hAnsi="Times New Roman" w:cs="Times New Roman"/>
          <w:sz w:val="32"/>
          <w:szCs w:val="32"/>
          <w:lang w:val="uk-UA" w:eastAsia="ru-RU"/>
        </w:rPr>
        <w:t xml:space="preserve"> – швейні машинки – 5.</w:t>
      </w:r>
    </w:p>
    <w:p w:rsidR="009048AE" w:rsidRPr="009048AE" w:rsidRDefault="009048AE" w:rsidP="009048AE">
      <w:pPr>
        <w:spacing w:after="0" w:line="240" w:lineRule="auto"/>
        <w:contextualSpacing/>
        <w:jc w:val="both"/>
        <w:rPr>
          <w:rFonts w:ascii="Times New Roman" w:eastAsia="Times New Roman" w:hAnsi="Times New Roman" w:cs="Times New Roman"/>
          <w:b/>
          <w:bCs/>
          <w:sz w:val="32"/>
          <w:szCs w:val="32"/>
          <w:lang w:val="uk-UA" w:eastAsia="ru-RU"/>
        </w:rPr>
      </w:pPr>
      <w:r w:rsidRPr="009048AE">
        <w:rPr>
          <w:rFonts w:ascii="Times New Roman" w:eastAsia="Times New Roman" w:hAnsi="Times New Roman" w:cs="Times New Roman"/>
          <w:b/>
          <w:bCs/>
          <w:sz w:val="32"/>
          <w:szCs w:val="32"/>
          <w:lang w:val="uk-UA" w:eastAsia="ru-RU"/>
        </w:rPr>
        <w:t>Інше:</w:t>
      </w:r>
    </w:p>
    <w:p w:rsidR="009048AE" w:rsidRPr="009048AE" w:rsidRDefault="009048AE" w:rsidP="009048AE">
      <w:pPr>
        <w:spacing w:after="0" w:line="240" w:lineRule="auto"/>
        <w:contextualSpacing/>
        <w:jc w:val="both"/>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 Жалюзі в кабінети - 120 шт</w:t>
      </w: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sz w:val="32"/>
          <w:szCs w:val="32"/>
          <w:lang w:val="uk-UA" w:eastAsia="ru-RU"/>
        </w:rPr>
        <w:t xml:space="preserve"> Автобус-1 шт</w:t>
      </w:r>
    </w:p>
    <w:p w:rsidR="009048AE" w:rsidRPr="009048AE" w:rsidRDefault="009048AE" w:rsidP="009048AE">
      <w:pPr>
        <w:spacing w:after="0" w:line="240" w:lineRule="auto"/>
        <w:contextualSpacing/>
        <w:rPr>
          <w:rFonts w:ascii="Times New Roman" w:eastAsia="Times New Roman" w:hAnsi="Times New Roman" w:cs="Times New Roman"/>
          <w:b/>
          <w:bCs/>
          <w:sz w:val="32"/>
          <w:szCs w:val="32"/>
          <w:lang w:val="uk-UA" w:eastAsia="ru-RU"/>
        </w:rPr>
      </w:pPr>
    </w:p>
    <w:p w:rsidR="009048AE" w:rsidRPr="009048AE" w:rsidRDefault="009048AE" w:rsidP="009048AE">
      <w:pPr>
        <w:spacing w:after="0" w:line="240" w:lineRule="auto"/>
        <w:contextualSpacing/>
        <w:rPr>
          <w:rFonts w:ascii="Times New Roman" w:eastAsia="Times New Roman" w:hAnsi="Times New Roman" w:cs="Times New Roman"/>
          <w:sz w:val="32"/>
          <w:szCs w:val="32"/>
          <w:lang w:val="uk-UA" w:eastAsia="ru-RU"/>
        </w:rPr>
      </w:pPr>
      <w:r w:rsidRPr="009048AE">
        <w:rPr>
          <w:rFonts w:ascii="Times New Roman" w:eastAsia="Times New Roman" w:hAnsi="Times New Roman" w:cs="Times New Roman"/>
          <w:b/>
          <w:bCs/>
          <w:sz w:val="32"/>
          <w:szCs w:val="32"/>
          <w:lang w:val="uk-UA" w:eastAsia="ru-RU"/>
        </w:rPr>
        <w:t>ХІІ. Робота з обдарованими дітьми:</w:t>
      </w:r>
    </w:p>
    <w:p w:rsidR="009048AE" w:rsidRPr="009048AE" w:rsidRDefault="009048AE" w:rsidP="009048AE">
      <w:pPr>
        <w:spacing w:after="0" w:line="240" w:lineRule="auto"/>
        <w:contextualSpacing/>
        <w:jc w:val="both"/>
        <w:rPr>
          <w:rFonts w:ascii="Times New Roman" w:eastAsia="Calibri" w:hAnsi="Times New Roman" w:cs="Times New Roman"/>
          <w:b/>
          <w:sz w:val="32"/>
          <w:szCs w:val="32"/>
          <w:lang w:val="uk-UA" w:eastAsia="ru-RU"/>
        </w:rPr>
      </w:pPr>
      <w:r w:rsidRPr="009048AE">
        <w:rPr>
          <w:rFonts w:ascii="Times New Roman" w:eastAsia="Times New Roman" w:hAnsi="Times New Roman" w:cs="Times New Roman"/>
          <w:b/>
          <w:bCs/>
          <w:sz w:val="32"/>
          <w:szCs w:val="32"/>
          <w:lang w:val="uk-UA" w:eastAsia="ru-RU"/>
        </w:rPr>
        <w:t>Традиційно учні б</w:t>
      </w:r>
      <w:r w:rsidRPr="009048AE">
        <w:rPr>
          <w:rFonts w:ascii="Times New Roman" w:eastAsia="Times New Roman" w:hAnsi="Times New Roman" w:cs="Times New Roman"/>
          <w:b/>
          <w:sz w:val="32"/>
          <w:szCs w:val="32"/>
          <w:lang w:val="uk-UA" w:eastAsia="ru-RU"/>
        </w:rPr>
        <w:t xml:space="preserve">еруть участь </w:t>
      </w:r>
    </w:p>
    <w:tbl>
      <w:tblPr>
        <w:tblStyle w:val="32"/>
        <w:tblW w:w="9889" w:type="dxa"/>
        <w:tblLook w:val="04A0" w:firstRow="1" w:lastRow="0" w:firstColumn="1" w:lastColumn="0" w:noHBand="0" w:noVBand="1"/>
      </w:tblPr>
      <w:tblGrid>
        <w:gridCol w:w="555"/>
        <w:gridCol w:w="4100"/>
        <w:gridCol w:w="2405"/>
        <w:gridCol w:w="2829"/>
      </w:tblGrid>
      <w:tr w:rsidR="009048AE" w:rsidRPr="009048AE" w:rsidTr="00121962">
        <w:tc>
          <w:tcPr>
            <w:tcW w:w="534" w:type="dxa"/>
          </w:tcPr>
          <w:p w:rsidR="009048AE" w:rsidRPr="009048AE" w:rsidRDefault="009048AE" w:rsidP="009048AE">
            <w:pPr>
              <w:rPr>
                <w:rFonts w:ascii="Times New Roman" w:hAnsi="Times New Roman" w:cs="Times New Roman"/>
                <w:sz w:val="28"/>
                <w:szCs w:val="28"/>
              </w:rPr>
            </w:pPr>
            <w:r w:rsidRPr="009048AE">
              <w:rPr>
                <w:rFonts w:ascii="Times New Roman" w:hAnsi="Times New Roman" w:cs="Times New Roman"/>
                <w:sz w:val="28"/>
                <w:szCs w:val="28"/>
              </w:rPr>
              <w:t>№ з/п</w:t>
            </w:r>
          </w:p>
        </w:tc>
        <w:tc>
          <w:tcPr>
            <w:tcW w:w="4110" w:type="dxa"/>
          </w:tcPr>
          <w:p w:rsidR="009048AE" w:rsidRPr="009048AE" w:rsidRDefault="009048AE" w:rsidP="009048AE">
            <w:pPr>
              <w:rPr>
                <w:rFonts w:ascii="Times New Roman" w:hAnsi="Times New Roman" w:cs="Times New Roman"/>
                <w:sz w:val="28"/>
                <w:szCs w:val="28"/>
              </w:rPr>
            </w:pP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Участь у районному турі</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Нагороди </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 Міжнародний мовно-літературний конкурс учнівської та студентської молоді імені Тараса Шевченка</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30</w:t>
            </w:r>
          </w:p>
        </w:tc>
        <w:tc>
          <w:tcPr>
            <w:tcW w:w="2835" w:type="dxa"/>
          </w:tcPr>
          <w:p w:rsidR="009048AE" w:rsidRPr="009048AE" w:rsidRDefault="009048AE" w:rsidP="009048AE">
            <w:pPr>
              <w:rPr>
                <w:rFonts w:ascii="Times New Roman" w:hAnsi="Times New Roman" w:cs="Times New Roman"/>
                <w:sz w:val="28"/>
                <w:szCs w:val="28"/>
                <w:lang w:val="uk-UA"/>
              </w:rPr>
            </w:pP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Х</w:t>
            </w: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 Міжнародний конкурс з української мови імені Петра Яцика</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50</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 ступеню 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 ступеню 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3</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Міжнародний конкурс з інформатики та комп’ютерної вправності «Бобер»</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26</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Відмінний результат 15</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Добрий результат 11</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Всеукраїнський конкурс з англійської мови «Грінвіч»</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56</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Золотий сертифікат 3</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Срібний сертифікат 5</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Бронзовий сертифікат 1</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Міжнародний інтерактивний природничий конкурс «Колосок»</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19</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Золотий колосок 16</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6</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Міжнародна гра зі світової (української і зарубіжної) літератури «</w:t>
            </w:r>
            <w:r w:rsidRPr="009048AE">
              <w:rPr>
                <w:rFonts w:ascii="Times New Roman" w:hAnsi="Times New Roman" w:cs="Times New Roman"/>
                <w:sz w:val="28"/>
                <w:szCs w:val="28"/>
                <w:lang w:val="en-US"/>
              </w:rPr>
              <w:t>Sunflower</w:t>
            </w:r>
            <w:r w:rsidRPr="009048AE">
              <w:rPr>
                <w:rFonts w:ascii="Times New Roman" w:hAnsi="Times New Roman" w:cs="Times New Roman"/>
                <w:sz w:val="28"/>
                <w:szCs w:val="28"/>
                <w:lang w:val="uk-UA"/>
              </w:rPr>
              <w:t>»-2016</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7</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переможця 3</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7</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Міжнародний математичний конкурс «Кенгуру»</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59</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33</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Відмінний результат 22+11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Добрий результат 32+14</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8</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Міжнародна природознавча гра «Геліантус»-2016</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32</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Грамота з фізики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Грамота з біології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Дипломи переможців в початковій школі 21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Дипломи переможців 4</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9</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Всеукраїнський інтерактивний учнівський конкурс юних суспільствознавців «Кришталева сова – 2016-2017»</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21</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 ступеню 14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 ступеню 2</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10</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Конкурс з історії та правознавства «Лелека - 2017»</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24</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Золотий лелека 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Срібний лелека 6</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Бронзовий лелека 5</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en-US"/>
              </w:rPr>
            </w:pPr>
            <w:r w:rsidRPr="009048AE">
              <w:rPr>
                <w:rFonts w:ascii="Times New Roman" w:hAnsi="Times New Roman" w:cs="Times New Roman"/>
                <w:sz w:val="28"/>
                <w:szCs w:val="28"/>
                <w:lang w:val="uk-UA"/>
              </w:rPr>
              <w:t>11</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ІІІ Всеукраїнський конкурс з українознавства «Патріот»</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17</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Срібний сертифікат 6</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12</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Конкурс з фізики «Левеня – 2017»</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16</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Добрий результат 3</w:t>
            </w:r>
          </w:p>
        </w:tc>
      </w:tr>
      <w:tr w:rsidR="009048AE" w:rsidRPr="009048AE" w:rsidTr="00121962">
        <w:tc>
          <w:tcPr>
            <w:tcW w:w="534"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13</w:t>
            </w:r>
          </w:p>
        </w:tc>
        <w:tc>
          <w:tcPr>
            <w:tcW w:w="41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ІІІ Всеукраїнська гра «Соняшник – 2017»</w:t>
            </w:r>
          </w:p>
        </w:tc>
        <w:tc>
          <w:tcPr>
            <w:tcW w:w="241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16</w:t>
            </w:r>
          </w:p>
        </w:tc>
        <w:tc>
          <w:tcPr>
            <w:tcW w:w="283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регіонального рівня 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переможця на шкільному рівні 3</w:t>
            </w:r>
          </w:p>
        </w:tc>
      </w:tr>
    </w:tbl>
    <w:p w:rsidR="009048AE" w:rsidRPr="009048AE" w:rsidRDefault="009048AE" w:rsidP="009048AE">
      <w:pPr>
        <w:rPr>
          <w:rFonts w:ascii="Times New Roman" w:hAnsi="Times New Roman" w:cs="Times New Roman"/>
          <w:b/>
          <w:sz w:val="32"/>
          <w:szCs w:val="32"/>
          <w:lang w:val="uk-UA"/>
        </w:rPr>
      </w:pPr>
    </w:p>
    <w:tbl>
      <w:tblPr>
        <w:tblStyle w:val="4"/>
        <w:tblW w:w="0" w:type="auto"/>
        <w:tblLook w:val="04A0" w:firstRow="1" w:lastRow="0" w:firstColumn="1" w:lastColumn="0" w:noHBand="0" w:noVBand="1"/>
      </w:tblPr>
      <w:tblGrid>
        <w:gridCol w:w="817"/>
        <w:gridCol w:w="5563"/>
        <w:gridCol w:w="3191"/>
      </w:tblGrid>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з/п</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Предмет</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Результат в районному турі</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Українська мова та література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3</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2</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Англійська мова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2</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Німецька мова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Математика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3</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4</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Історія </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6</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Правознавство</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7</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Географія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ІІІ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8</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Біологія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9</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Хімія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2</w:t>
            </w:r>
          </w:p>
        </w:tc>
      </w:tr>
    </w:tbl>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 </w:t>
      </w:r>
    </w:p>
    <w:p w:rsidR="009048AE" w:rsidRPr="009048AE" w:rsidRDefault="009048AE" w:rsidP="009048AE">
      <w:pPr>
        <w:rPr>
          <w:rFonts w:ascii="Times New Roman" w:hAnsi="Times New Roman" w:cs="Times New Roman"/>
          <w:b/>
          <w:sz w:val="32"/>
          <w:szCs w:val="32"/>
          <w:lang w:val="uk-UA"/>
        </w:rPr>
      </w:pPr>
      <w:r w:rsidRPr="009048AE">
        <w:rPr>
          <w:rFonts w:ascii="Times New Roman" w:hAnsi="Times New Roman" w:cs="Times New Roman"/>
          <w:b/>
          <w:sz w:val="32"/>
          <w:szCs w:val="32"/>
          <w:lang w:val="uk-UA"/>
        </w:rPr>
        <w:t>12  учасників ІІІ туру</w:t>
      </w:r>
    </w:p>
    <w:tbl>
      <w:tblPr>
        <w:tblStyle w:val="4"/>
        <w:tblW w:w="0" w:type="auto"/>
        <w:tblLook w:val="04A0" w:firstRow="1" w:lastRow="0" w:firstColumn="1" w:lastColumn="0" w:noHBand="0" w:noVBand="1"/>
      </w:tblPr>
      <w:tblGrid>
        <w:gridCol w:w="817"/>
        <w:gridCol w:w="5563"/>
        <w:gridCol w:w="3191"/>
      </w:tblGrid>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з/п</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Предмет </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Кількість учасників</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Українська мова та література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Англійська мова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2   </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Математика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3  </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Німецька мова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1  </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Географія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6</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Хімія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r>
    </w:tbl>
    <w:p w:rsidR="009048AE" w:rsidRPr="009048AE" w:rsidRDefault="009048AE" w:rsidP="009048AE">
      <w:pPr>
        <w:tabs>
          <w:tab w:val="left" w:pos="2480"/>
        </w:tabs>
        <w:spacing w:after="0" w:line="240" w:lineRule="auto"/>
        <w:rPr>
          <w:rFonts w:ascii="Times New Roman" w:eastAsia="Calibri" w:hAnsi="Times New Roman" w:cs="Times New Roman"/>
          <w:b/>
          <w:sz w:val="28"/>
          <w:szCs w:val="28"/>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en-US"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en-US" w:eastAsia="ru-RU"/>
        </w:rPr>
      </w:pPr>
    </w:p>
    <w:p w:rsidR="009048AE" w:rsidRPr="009048AE" w:rsidRDefault="009048AE" w:rsidP="009048AE">
      <w:pPr>
        <w:tabs>
          <w:tab w:val="left" w:pos="2480"/>
        </w:tabs>
        <w:spacing w:after="0" w:line="240" w:lineRule="auto"/>
        <w:rPr>
          <w:rFonts w:ascii="Times New Roman" w:eastAsia="Calibri" w:hAnsi="Times New Roman" w:cs="Times New Roman"/>
          <w:b/>
          <w:sz w:val="32"/>
          <w:szCs w:val="32"/>
          <w:lang w:val="uk-UA" w:eastAsia="ru-RU"/>
        </w:rPr>
      </w:pPr>
      <w:r w:rsidRPr="009048AE">
        <w:rPr>
          <w:rFonts w:ascii="Times New Roman" w:eastAsia="Calibri" w:hAnsi="Times New Roman" w:cs="Times New Roman"/>
          <w:b/>
          <w:sz w:val="32"/>
          <w:szCs w:val="32"/>
          <w:lang w:val="uk-UA" w:eastAsia="ru-RU"/>
        </w:rPr>
        <w:lastRenderedPageBreak/>
        <w:t xml:space="preserve">                                  ІІ.    Вступ</w:t>
      </w:r>
    </w:p>
    <w:p w:rsidR="009048AE" w:rsidRPr="009048AE" w:rsidRDefault="009048AE" w:rsidP="009048AE">
      <w:pPr>
        <w:tabs>
          <w:tab w:val="left" w:pos="2480"/>
        </w:tabs>
        <w:spacing w:after="0" w:line="240" w:lineRule="auto"/>
        <w:jc w:val="center"/>
        <w:rPr>
          <w:rFonts w:ascii="Times New Roman" w:eastAsia="Calibri" w:hAnsi="Times New Roman" w:cs="Times New Roman"/>
          <w:b/>
          <w:sz w:val="32"/>
          <w:szCs w:val="32"/>
          <w:lang w:val="uk-UA" w:eastAsia="ru-RU"/>
        </w:rPr>
      </w:pPr>
    </w:p>
    <w:p w:rsidR="009048AE" w:rsidRPr="009048AE" w:rsidRDefault="009048AE" w:rsidP="009048AE">
      <w:pPr>
        <w:spacing w:after="0"/>
        <w:rPr>
          <w:rFonts w:ascii="Times New Roman" w:eastAsia="Calibri" w:hAnsi="Times New Roman" w:cs="Times New Roman"/>
          <w:sz w:val="32"/>
          <w:szCs w:val="32"/>
          <w:lang w:val="uk-UA"/>
        </w:rPr>
      </w:pPr>
      <w:r w:rsidRPr="009048AE">
        <w:rPr>
          <w:rFonts w:ascii="Times New Roman" w:eastAsia="Calibri" w:hAnsi="Times New Roman" w:cs="Times New Roman"/>
          <w:sz w:val="32"/>
          <w:szCs w:val="32"/>
          <w:lang w:val="uk-UA"/>
        </w:rPr>
        <w:t>Концепція розвитку Опорного  закладу загальної середньої освіти Миколаївська загальноосвітня школа  І-ІІІ ступенів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навчання та виховання  учнів щоб випустити зі школи конкурентоспроможного випускника - "всебічно розвинену, здатну до критичного мислення цілісну особистість, патріота з активною позицією, інноватора - здатного змінювати навколишній світ та вчитися впродовж життя". Потрібне впровадження сучасних інформаційних технологій у навчально-виховний процес.  З  тим нагальною залишається здатність особистості формувати міжособистісні стосунки, вступати в комунікацію, володіти різними соціальними ролями.   Основні   шляхи  розвитку  школи направленні  на  реалізацію    концепції  "</w:t>
      </w:r>
      <w:r w:rsidRPr="009048AE">
        <w:rPr>
          <w:rFonts w:ascii="Times New Roman" w:eastAsia="Calibri" w:hAnsi="Times New Roman" w:cs="Times New Roman"/>
          <w:b/>
          <w:sz w:val="32"/>
          <w:szCs w:val="32"/>
          <w:lang w:val="uk-UA"/>
        </w:rPr>
        <w:t xml:space="preserve">Нової української школи" </w:t>
      </w:r>
      <w:r w:rsidRPr="009048AE">
        <w:rPr>
          <w:rFonts w:ascii="Times New Roman" w:eastAsia="Calibri" w:hAnsi="Times New Roman" w:cs="Times New Roman"/>
          <w:sz w:val="32"/>
          <w:szCs w:val="32"/>
          <w:lang w:val="uk-UA"/>
        </w:rPr>
        <w:t xml:space="preserve"> складовими якої є:</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1. Новий зміст освіти, заснований на формуванні компетентностей, необхідних для успішної самореалізації в суспільстві.</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2. Педагогіка, що грунтується на партнерстві між учнем, учителем і батьками.</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3. Умотивований учитель, який має свободу творчості й розвивається професійно.</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4. Орієнтація на потреби учня в освітньому процесі, дитиноцентризм.</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5. Наскрізний процес виховання, який формує цінності.</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6. Нова структура школи, яка дозволяє добре засвоїти новий зміст і набути компетентності для життя.</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7. Децентралізація та ефективне управління, що надасть школі реальну автономію.</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8. Справедливий розподіл публічних коштів, який забезпечує рівний доступ усіх дітей до якісної освіти.</w:t>
      </w:r>
    </w:p>
    <w:p w:rsidR="009048AE" w:rsidRPr="009048AE" w:rsidRDefault="009048AE" w:rsidP="009048AE">
      <w:pPr>
        <w:spacing w:after="0"/>
        <w:rPr>
          <w:rFonts w:ascii="Times New Roman" w:eastAsia="Calibri" w:hAnsi="Times New Roman" w:cs="Times New Roman"/>
          <w:sz w:val="32"/>
          <w:szCs w:val="32"/>
        </w:rPr>
      </w:pPr>
      <w:r w:rsidRPr="009048AE">
        <w:rPr>
          <w:rFonts w:ascii="Times New Roman" w:eastAsia="Calibri" w:hAnsi="Times New Roman" w:cs="Times New Roman"/>
          <w:sz w:val="32"/>
          <w:szCs w:val="32"/>
        </w:rPr>
        <w:t>9. Сучасне освітнє  середовище</w:t>
      </w:r>
      <w:r w:rsidRPr="009048AE">
        <w:rPr>
          <w:rFonts w:ascii="Times New Roman" w:eastAsia="Calibri" w:hAnsi="Times New Roman" w:cs="Times New Roman"/>
          <w:sz w:val="32"/>
          <w:szCs w:val="32"/>
          <w:lang w:val="uk-UA"/>
        </w:rPr>
        <w:t xml:space="preserve"> </w:t>
      </w:r>
      <w:r w:rsidRPr="009048AE">
        <w:rPr>
          <w:rFonts w:ascii="Times New Roman" w:eastAsia="Calibri" w:hAnsi="Times New Roman" w:cs="Times New Roman"/>
          <w:sz w:val="32"/>
          <w:szCs w:val="32"/>
        </w:rPr>
        <w:t xml:space="preserve"> скеровує педагогів до реалізації ціннісних пріоритетів особистості, задоволення освітніх потреб </w:t>
      </w:r>
      <w:r w:rsidRPr="009048AE">
        <w:rPr>
          <w:rFonts w:ascii="Times New Roman" w:eastAsia="Calibri" w:hAnsi="Times New Roman" w:cs="Times New Roman"/>
          <w:sz w:val="32"/>
          <w:szCs w:val="32"/>
        </w:rPr>
        <w:lastRenderedPageBreak/>
        <w:t>молоді, створення розвивального середовища, у якому б реалізувалася сучасна модель випускника, особистості. Щоб знайти своє місце в житті, ефективно освоїти життєві та соціальні ролі, випускник  має володіти певними якостями, вміннями:</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rPr>
        <w:t>• бути гнучким, мобільним, конкурент</w:t>
      </w:r>
      <w:r w:rsidRPr="009048AE">
        <w:rPr>
          <w:rFonts w:ascii="Times New Roman" w:hAnsi="Times New Roman" w:cs="Times New Roman"/>
          <w:sz w:val="28"/>
          <w:szCs w:val="28"/>
          <w:lang w:val="uk-UA"/>
        </w:rPr>
        <w:t>но</w:t>
      </w:r>
      <w:r w:rsidRPr="009048AE">
        <w:rPr>
          <w:rFonts w:ascii="Times New Roman" w:hAnsi="Times New Roman" w:cs="Times New Roman"/>
          <w:sz w:val="28"/>
          <w:szCs w:val="28"/>
        </w:rPr>
        <w:t>здатним, уміти інтегруватись у</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 xml:space="preserve"> динамічне суспільство, презентувати себе на ринку праці;</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 критично мислити;</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 використовувати знання як інструмент для розв'язання життєвих проблем;</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rPr>
        <w:t xml:space="preserve">• генерувати нові ідеї, ухвалювати нестандартні рішення й нести за них </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 </w:t>
      </w:r>
      <w:r w:rsidRPr="009048AE">
        <w:rPr>
          <w:rFonts w:ascii="Times New Roman" w:hAnsi="Times New Roman" w:cs="Times New Roman"/>
          <w:sz w:val="28"/>
          <w:szCs w:val="28"/>
        </w:rPr>
        <w:t>відповідальність;</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 володіти комунікативною культурою, уміти працювати в команді;</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 уміти запобігати та виходити з будь-яких конфліктних ситуацій;</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 xml:space="preserve">• цілеспрямовано використовувати свій потенціал як для самореалізації </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rPr>
        <w:t xml:space="preserve">в професійному й особистісному плані, так і в інтересах суспільства, </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lang w:val="uk-UA"/>
        </w:rPr>
        <w:t xml:space="preserve">  </w:t>
      </w:r>
      <w:r w:rsidRPr="009048AE">
        <w:rPr>
          <w:rFonts w:ascii="Times New Roman" w:hAnsi="Times New Roman" w:cs="Times New Roman"/>
          <w:sz w:val="28"/>
          <w:szCs w:val="28"/>
        </w:rPr>
        <w:t>держави;</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rPr>
        <w:t xml:space="preserve">• уміти здобувати, аналізувати інформацію, отриману з різних джерел, </w:t>
      </w:r>
    </w:p>
    <w:p w:rsidR="009048AE" w:rsidRPr="009048AE" w:rsidRDefault="009048AE" w:rsidP="009048AE">
      <w:pPr>
        <w:spacing w:after="0" w:line="360" w:lineRule="auto"/>
        <w:rPr>
          <w:rFonts w:ascii="Times New Roman" w:hAnsi="Times New Roman" w:cs="Times New Roman"/>
          <w:sz w:val="28"/>
          <w:szCs w:val="28"/>
        </w:rPr>
      </w:pPr>
      <w:r w:rsidRPr="009048AE">
        <w:rPr>
          <w:rFonts w:ascii="Times New Roman" w:hAnsi="Times New Roman" w:cs="Times New Roman"/>
          <w:sz w:val="28"/>
          <w:szCs w:val="28"/>
        </w:rPr>
        <w:t>застосовувати її для індивідуального розвитку і самовдосконалення;</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rPr>
        <w:t xml:space="preserve">• бережливо ставитися до свого здоров'я та здоров'я інших як до найвищої </w:t>
      </w:r>
      <w:r w:rsidRPr="009048AE">
        <w:rPr>
          <w:rFonts w:ascii="Times New Roman" w:hAnsi="Times New Roman" w:cs="Times New Roman"/>
          <w:sz w:val="28"/>
          <w:szCs w:val="28"/>
          <w:lang w:val="uk-UA"/>
        </w:rPr>
        <w:t xml:space="preserve"> </w:t>
      </w:r>
      <w:r w:rsidRPr="009048AE">
        <w:rPr>
          <w:rFonts w:ascii="Times New Roman" w:hAnsi="Times New Roman" w:cs="Times New Roman"/>
          <w:sz w:val="28"/>
          <w:szCs w:val="28"/>
        </w:rPr>
        <w:t>цінності;</w:t>
      </w:r>
    </w:p>
    <w:p w:rsidR="009048AE" w:rsidRPr="009048AE" w:rsidRDefault="009048AE" w:rsidP="009048AE">
      <w:pPr>
        <w:spacing w:after="0" w:line="360" w:lineRule="auto"/>
        <w:rPr>
          <w:rFonts w:ascii="Times New Roman" w:hAnsi="Times New Roman" w:cs="Times New Roman"/>
          <w:sz w:val="28"/>
          <w:szCs w:val="28"/>
          <w:lang w:val="uk-UA"/>
        </w:rPr>
      </w:pPr>
      <w:r w:rsidRPr="009048AE">
        <w:rPr>
          <w:rFonts w:ascii="Times New Roman" w:hAnsi="Times New Roman" w:cs="Times New Roman"/>
          <w:sz w:val="28"/>
          <w:szCs w:val="28"/>
        </w:rPr>
        <w:t xml:space="preserve">• бути здатним до вибору численних альтернатив, які пропонує сучасне </w:t>
      </w:r>
    </w:p>
    <w:p w:rsidR="009048AE" w:rsidRPr="009048AE" w:rsidRDefault="009048AE" w:rsidP="009048AE">
      <w:pPr>
        <w:spacing w:after="0" w:line="360" w:lineRule="auto"/>
        <w:rPr>
          <w:rFonts w:ascii="Times New Roman" w:hAnsi="Times New Roman" w:cs="Times New Roman"/>
          <w:sz w:val="28"/>
          <w:lang w:val="uk-UA"/>
        </w:rPr>
      </w:pPr>
      <w:r w:rsidRPr="009048AE">
        <w:rPr>
          <w:rFonts w:ascii="Times New Roman" w:hAnsi="Times New Roman" w:cs="Times New Roman"/>
          <w:sz w:val="28"/>
          <w:szCs w:val="28"/>
          <w:lang w:val="uk-UA"/>
        </w:rPr>
        <w:t xml:space="preserve">життя.                                                                                                                  </w:t>
      </w:r>
      <w:r w:rsidRPr="009048AE">
        <w:rPr>
          <w:rFonts w:ascii="Times New Roman" w:hAnsi="Times New Roman" w:cs="Times New Roman"/>
          <w:sz w:val="28"/>
          <w:lang w:val="uk-UA"/>
        </w:rPr>
        <w:t xml:space="preserve">Фаховість педагогічних працівників та матеріально-технічна база може   стати базою для реалізації запитів батьків та учнів. </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p>
    <w:p w:rsidR="009048AE" w:rsidRPr="009048AE" w:rsidRDefault="009048AE" w:rsidP="009048AE">
      <w:pPr>
        <w:spacing w:after="0" w:line="240" w:lineRule="auto"/>
        <w:jc w:val="center"/>
        <w:rPr>
          <w:rFonts w:ascii="Times New Roman" w:hAnsi="Times New Roman"/>
          <w:bCs/>
          <w:lang w:val="uk-UA" w:eastAsia="uk-UA"/>
        </w:rPr>
      </w:pPr>
      <w:r w:rsidRPr="009048AE">
        <w:rPr>
          <w:rFonts w:ascii="Times New Roman" w:eastAsia="Times New Roman" w:hAnsi="Times New Roman" w:cs="Times New Roman"/>
          <w:b/>
          <w:color w:val="121212"/>
          <w:sz w:val="32"/>
          <w:szCs w:val="32"/>
          <w:lang w:val="uk-UA" w:eastAsia="ru-RU"/>
        </w:rPr>
        <w:t>ІІ</w:t>
      </w:r>
      <w:r w:rsidRPr="009048AE">
        <w:rPr>
          <w:rFonts w:ascii="Times New Roman" w:eastAsia="Times New Roman" w:hAnsi="Times New Roman" w:cs="Times New Roman"/>
          <w:b/>
          <w:color w:val="121212"/>
          <w:sz w:val="32"/>
          <w:szCs w:val="32"/>
          <w:lang w:val="en-US" w:eastAsia="ru-RU"/>
        </w:rPr>
        <w:t>I</w:t>
      </w:r>
      <w:r w:rsidRPr="009048AE">
        <w:rPr>
          <w:rFonts w:ascii="Times New Roman" w:eastAsia="Times New Roman" w:hAnsi="Times New Roman" w:cs="Times New Roman"/>
          <w:b/>
          <w:color w:val="121212"/>
          <w:sz w:val="32"/>
          <w:szCs w:val="32"/>
          <w:lang w:val="uk-UA" w:eastAsia="ru-RU"/>
        </w:rPr>
        <w:t xml:space="preserve">. План розвитку   закладу </w:t>
      </w:r>
      <w:r w:rsidRPr="009048AE">
        <w:rPr>
          <w:rFonts w:ascii="Times New Roman" w:eastAsia="Calibri" w:hAnsi="Times New Roman" w:cs="Times New Roman"/>
          <w:sz w:val="32"/>
          <w:szCs w:val="32"/>
          <w:lang w:val="uk-UA"/>
        </w:rPr>
        <w:t xml:space="preserve"> </w:t>
      </w:r>
      <w:r w:rsidRPr="009048AE">
        <w:rPr>
          <w:rFonts w:ascii="Times New Roman" w:eastAsia="Calibri" w:hAnsi="Times New Roman" w:cs="Times New Roman"/>
          <w:b/>
          <w:sz w:val="32"/>
          <w:szCs w:val="32"/>
          <w:lang w:val="uk-UA"/>
        </w:rPr>
        <w:t>загальної середньої освіти</w:t>
      </w:r>
      <w:r w:rsidRPr="009048AE">
        <w:rPr>
          <w:rFonts w:ascii="Times New Roman" w:eastAsia="Times New Roman" w:hAnsi="Times New Roman" w:cs="Times New Roman"/>
          <w:b/>
          <w:color w:val="121212"/>
          <w:sz w:val="32"/>
          <w:szCs w:val="32"/>
          <w:lang w:val="uk-UA" w:eastAsia="ru-RU"/>
        </w:rPr>
        <w:t xml:space="preserve"> на 3 роки (</w:t>
      </w:r>
      <w:r w:rsidRPr="009048AE">
        <w:rPr>
          <w:rFonts w:ascii="Times New Roman" w:eastAsia="Times New Roman" w:hAnsi="Times New Roman" w:cs="Times New Roman"/>
          <w:b/>
          <w:color w:val="121212"/>
          <w:sz w:val="32"/>
          <w:szCs w:val="32"/>
          <w:lang w:eastAsia="ru-RU"/>
        </w:rPr>
        <w:t>201</w:t>
      </w:r>
      <w:r w:rsidRPr="009048AE">
        <w:rPr>
          <w:rFonts w:ascii="Times New Roman" w:eastAsia="Times New Roman" w:hAnsi="Times New Roman" w:cs="Times New Roman"/>
          <w:b/>
          <w:color w:val="121212"/>
          <w:sz w:val="32"/>
          <w:szCs w:val="32"/>
          <w:lang w:val="uk-UA" w:eastAsia="ru-RU"/>
        </w:rPr>
        <w:t>8</w:t>
      </w:r>
      <w:r w:rsidRPr="009048AE">
        <w:rPr>
          <w:rFonts w:ascii="Times New Roman" w:eastAsia="Times New Roman" w:hAnsi="Times New Roman" w:cs="Times New Roman"/>
          <w:b/>
          <w:color w:val="121212"/>
          <w:sz w:val="32"/>
          <w:szCs w:val="32"/>
          <w:lang w:eastAsia="ru-RU"/>
        </w:rPr>
        <w:t xml:space="preserve"> – 202</w:t>
      </w:r>
      <w:r w:rsidRPr="009048AE">
        <w:rPr>
          <w:rFonts w:ascii="Times New Roman" w:eastAsia="Times New Roman" w:hAnsi="Times New Roman" w:cs="Times New Roman"/>
          <w:b/>
          <w:color w:val="121212"/>
          <w:sz w:val="32"/>
          <w:szCs w:val="32"/>
          <w:lang w:val="uk-UA" w:eastAsia="ru-RU"/>
        </w:rPr>
        <w:t>1</w:t>
      </w:r>
      <w:r w:rsidRPr="009048AE">
        <w:rPr>
          <w:rFonts w:ascii="Times New Roman" w:eastAsia="Times New Roman" w:hAnsi="Times New Roman" w:cs="Times New Roman"/>
          <w:b/>
          <w:color w:val="121212"/>
          <w:sz w:val="32"/>
          <w:szCs w:val="32"/>
          <w:lang w:eastAsia="ru-RU"/>
        </w:rPr>
        <w:t>р.р.</w:t>
      </w:r>
      <w:r w:rsidRPr="009048AE">
        <w:rPr>
          <w:rFonts w:ascii="Times New Roman" w:eastAsia="Times New Roman" w:hAnsi="Times New Roman" w:cs="Times New Roman"/>
          <w:b/>
          <w:color w:val="121212"/>
          <w:sz w:val="32"/>
          <w:szCs w:val="32"/>
          <w:lang w:val="uk-UA" w:eastAsia="ru-RU"/>
        </w:rPr>
        <w:t>)</w:t>
      </w:r>
      <w:r w:rsidRPr="009048AE">
        <w:rPr>
          <w:rFonts w:ascii="Times New Roman" w:hAnsi="Times New Roman"/>
          <w:bCs/>
          <w:lang w:val="uk-UA" w:eastAsia="uk-UA"/>
        </w:rPr>
        <w:t xml:space="preserve"> </w:t>
      </w:r>
    </w:p>
    <w:p w:rsidR="009048AE" w:rsidRPr="009048AE" w:rsidRDefault="009048AE" w:rsidP="009048AE">
      <w:pPr>
        <w:spacing w:after="0" w:line="240" w:lineRule="auto"/>
        <w:jc w:val="center"/>
        <w:rPr>
          <w:rFonts w:ascii="Times New Roman" w:hAnsi="Times New Roman"/>
          <w:lang w:val="uk-UA" w:eastAsia="uk-UA"/>
        </w:rPr>
      </w:pP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b/>
          <w:sz w:val="28"/>
          <w:szCs w:val="28"/>
          <w:lang w:val="uk-UA" w:eastAsia="uk-UA"/>
        </w:rPr>
        <w:t> Мета плану розвитку школи :</w:t>
      </w:r>
      <w:r w:rsidRPr="009048AE">
        <w:rPr>
          <w:rFonts w:ascii="Times New Roman" w:eastAsia="Times New Roman" w:hAnsi="Times New Roman" w:cs="Times New Roman"/>
          <w:sz w:val="28"/>
          <w:szCs w:val="28"/>
          <w:lang w:val="uk-UA" w:eastAsia="uk-UA"/>
        </w:rPr>
        <w:t> </w:t>
      </w:r>
      <w:r w:rsidRPr="009048AE">
        <w:rPr>
          <w:rFonts w:ascii="Times New Roman" w:eastAsia="Times New Roman" w:hAnsi="Times New Roman" w:cs="Times New Roman"/>
          <w:color w:val="121212"/>
          <w:sz w:val="28"/>
          <w:szCs w:val="28"/>
          <w:lang w:eastAsia="ru-RU"/>
        </w:rPr>
        <w:t>створення</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сучасного</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освітнього</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середовища, спрямованого на пошук та впровадження</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ефективнихспособів</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 xml:space="preserve">розкриття, </w:t>
      </w:r>
      <w:r w:rsidRPr="009048AE">
        <w:rPr>
          <w:rFonts w:ascii="Times New Roman" w:eastAsia="Times New Roman" w:hAnsi="Times New Roman" w:cs="Times New Roman"/>
          <w:color w:val="121212"/>
          <w:sz w:val="28"/>
          <w:szCs w:val="28"/>
          <w:lang w:eastAsia="ru-RU"/>
        </w:rPr>
        <w:lastRenderedPageBreak/>
        <w:t>вдосконалення та реалізації</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творчого</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потенціалу</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 xml:space="preserve">дитини </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через</w:t>
      </w:r>
      <w:r w:rsidRPr="009048AE">
        <w:rPr>
          <w:rFonts w:ascii="Times New Roman" w:eastAsia="Times New Roman" w:hAnsi="Times New Roman" w:cs="Times New Roman"/>
          <w:color w:val="121212"/>
          <w:sz w:val="28"/>
          <w:szCs w:val="28"/>
          <w:lang w:val="uk-UA" w:eastAsia="ru-RU"/>
        </w:rPr>
        <w:t xml:space="preserve"> </w:t>
      </w:r>
      <w:r w:rsidRPr="009048AE">
        <w:rPr>
          <w:rFonts w:ascii="Times New Roman" w:eastAsia="Times New Roman" w:hAnsi="Times New Roman" w:cs="Times New Roman"/>
          <w:color w:val="121212"/>
          <w:sz w:val="28"/>
          <w:szCs w:val="28"/>
          <w:lang w:eastAsia="ru-RU"/>
        </w:rPr>
        <w:t>навчання , сім’ю, громаду.</w:t>
      </w:r>
    </w:p>
    <w:p w:rsidR="009048AE" w:rsidRPr="009048AE" w:rsidRDefault="009048AE" w:rsidP="009048AE">
      <w:pPr>
        <w:spacing w:after="0" w:line="240" w:lineRule="auto"/>
        <w:jc w:val="both"/>
        <w:rPr>
          <w:rFonts w:ascii="Times New Roman" w:eastAsia="Times New Roman" w:hAnsi="Times New Roman" w:cs="Times New Roman"/>
          <w:sz w:val="28"/>
          <w:szCs w:val="28"/>
          <w:lang w:eastAsia="uk-UA"/>
        </w:rPr>
      </w:pPr>
    </w:p>
    <w:p w:rsidR="009048AE" w:rsidRPr="009048AE" w:rsidRDefault="009048AE" w:rsidP="009048AE">
      <w:pPr>
        <w:spacing w:after="0" w:line="240" w:lineRule="auto"/>
        <w:jc w:val="both"/>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  Завдання:</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Підвищити  якість освітніх послуг у відповідності з освітніми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стандартами.</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Забезпечити права дітей на вибір видів і форм діяльності, створити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оптимальні  умови для виявлення та розвитку творчої обдарованості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кожного учня школи.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Розвивати  досвід партнерства, волонтерства, самоврядування.</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Реалізовувати  інтелектуальний потенціал та емоційний інтелект дітей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та  дорослих шляхом активного залучення до навчальної та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суспільно  громадської діяльності.</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Забезпечити позитивний імідж   закладу освіти.</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Здійснювати освітній процес відповідно до індивідуальних   </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можливостей, інтересів, нахилів, здібностей учнів.</w:t>
      </w:r>
    </w:p>
    <w:p w:rsidR="009048AE" w:rsidRPr="009048AE" w:rsidRDefault="009048AE" w:rsidP="009048AE">
      <w:pPr>
        <w:spacing w:after="0" w:line="240" w:lineRule="auto"/>
        <w:ind w:left="426"/>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Забезпечити збереження та зміцнення здоров’я дітей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b/>
          <w:sz w:val="28"/>
          <w:szCs w:val="28"/>
          <w:lang w:val="uk-UA" w:eastAsia="uk-UA"/>
        </w:rPr>
        <w:t xml:space="preserve"> Місія школи:</w:t>
      </w:r>
      <w:r w:rsidRPr="009048AE">
        <w:rPr>
          <w:rFonts w:ascii="Times New Roman" w:eastAsia="Times New Roman" w:hAnsi="Times New Roman" w:cs="Times New Roman"/>
          <w:sz w:val="28"/>
          <w:szCs w:val="28"/>
          <w:lang w:val="uk-UA" w:eastAsia="uk-UA"/>
        </w:rPr>
        <w:t> Кожній дитині – гідні й необхідні умови розвитку та реалізації свого потенціалу для власного та суспільного блага.</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b/>
          <w:sz w:val="28"/>
          <w:szCs w:val="28"/>
          <w:lang w:val="uk-UA" w:eastAsia="uk-UA"/>
        </w:rPr>
        <w:t xml:space="preserve"> Головна мета :</w:t>
      </w:r>
      <w:r w:rsidRPr="009048AE">
        <w:rPr>
          <w:rFonts w:ascii="Times New Roman" w:eastAsia="Times New Roman" w:hAnsi="Times New Roman" w:cs="Times New Roman"/>
          <w:sz w:val="28"/>
          <w:szCs w:val="28"/>
          <w:lang w:val="uk-UA" w:eastAsia="uk-UA"/>
        </w:rPr>
        <w:t xml:space="preserve"> Шляхом співпраці дітей, батьків, учителів, громади, розуміючи, що кожен є самоцінною особистістю, через відкриті щирі стосунки, беззаперечне прийняття дитини, свободу і творчість учителя створити умови для гармонійного  розвитку дитини. </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32"/>
          <w:szCs w:val="32"/>
          <w:lang w:val="uk-UA" w:eastAsia="ru-RU"/>
        </w:rPr>
      </w:pPr>
      <w:r w:rsidRPr="009048AE">
        <w:rPr>
          <w:rFonts w:ascii="Times New Roman" w:eastAsia="Times New Roman" w:hAnsi="Times New Roman" w:cs="Times New Roman"/>
          <w:sz w:val="28"/>
          <w:szCs w:val="28"/>
          <w:lang w:val="uk-UA" w:eastAsia="uk-UA"/>
        </w:rPr>
        <w:t> </w:t>
      </w:r>
      <w:r w:rsidRPr="009048AE">
        <w:rPr>
          <w:rFonts w:ascii="Times New Roman" w:eastAsia="Times New Roman" w:hAnsi="Times New Roman" w:cs="Times New Roman"/>
          <w:b/>
          <w:color w:val="121212"/>
          <w:sz w:val="28"/>
          <w:szCs w:val="28"/>
          <w:lang w:val="uk-UA" w:eastAsia="ru-RU"/>
        </w:rPr>
        <w:t>Термін реалізації</w:t>
      </w:r>
      <w:r w:rsidRPr="009048AE">
        <w:rPr>
          <w:rFonts w:ascii="Times New Roman" w:eastAsia="Times New Roman" w:hAnsi="Times New Roman" w:cs="Times New Roman"/>
          <w:color w:val="121212"/>
          <w:sz w:val="32"/>
          <w:szCs w:val="32"/>
          <w:lang w:val="uk-UA" w:eastAsia="ru-RU"/>
        </w:rPr>
        <w:t xml:space="preserve"> :2018-2021 роки.</w:t>
      </w:r>
    </w:p>
    <w:p w:rsidR="009048AE" w:rsidRPr="009048AE" w:rsidRDefault="009048AE" w:rsidP="009048AE">
      <w:pPr>
        <w:spacing w:after="0" w:line="360" w:lineRule="auto"/>
        <w:rPr>
          <w:rFonts w:ascii="Times New Roman" w:eastAsia="Times New Roman" w:hAnsi="Times New Roman" w:cs="Times New Roman"/>
          <w:b/>
          <w:color w:val="000000" w:themeColor="text1"/>
          <w:sz w:val="28"/>
          <w:szCs w:val="28"/>
          <w:lang w:val="uk-UA" w:eastAsia="ru-RU"/>
        </w:rPr>
      </w:pPr>
      <w:r w:rsidRPr="009048AE">
        <w:rPr>
          <w:rFonts w:ascii="Times New Roman" w:hAnsi="Times New Roman" w:cs="Times New Roman"/>
          <w:b/>
          <w:color w:val="000000" w:themeColor="text1"/>
          <w:sz w:val="28"/>
          <w:szCs w:val="28"/>
          <w:lang w:val="uk-UA"/>
        </w:rPr>
        <w:t>Особливі</w:t>
      </w:r>
      <w:r w:rsidRPr="009048AE">
        <w:rPr>
          <w:rFonts w:ascii="Times New Roman" w:eastAsia="Times New Roman" w:hAnsi="Times New Roman" w:cs="Times New Roman"/>
          <w:b/>
          <w:color w:val="000000" w:themeColor="text1"/>
          <w:sz w:val="28"/>
          <w:szCs w:val="28"/>
          <w:lang w:val="uk-UA" w:eastAsia="ru-RU"/>
        </w:rPr>
        <w:t>стю створення опорного закладу  є:</w:t>
      </w:r>
    </w:p>
    <w:p w:rsidR="009048AE" w:rsidRPr="009048AE" w:rsidRDefault="009048AE" w:rsidP="009048AE">
      <w:pPr>
        <w:numPr>
          <w:ilvl w:val="0"/>
          <w:numId w:val="26"/>
        </w:numPr>
        <w:spacing w:after="0" w:line="240" w:lineRule="auto"/>
        <w:rPr>
          <w:rFonts w:ascii="Times New Roman" w:hAnsi="Times New Roman" w:cs="Times New Roman"/>
          <w:color w:val="000000" w:themeColor="text1"/>
          <w:sz w:val="28"/>
          <w:szCs w:val="28"/>
          <w:lang w:val="uk-UA"/>
        </w:rPr>
      </w:pPr>
      <w:r w:rsidRPr="009048AE">
        <w:rPr>
          <w:rFonts w:ascii="Times New Roman" w:hAnsi="Times New Roman" w:cs="Times New Roman"/>
          <w:color w:val="000000" w:themeColor="text1"/>
          <w:sz w:val="28"/>
          <w:szCs w:val="28"/>
          <w:lang w:val="uk-UA"/>
        </w:rPr>
        <w:t>д</w:t>
      </w:r>
      <w:r w:rsidRPr="009048AE">
        <w:rPr>
          <w:rFonts w:ascii="Times New Roman" w:hAnsi="Times New Roman" w:cs="Times New Roman"/>
          <w:color w:val="000000" w:themeColor="text1"/>
          <w:sz w:val="28"/>
          <w:szCs w:val="28"/>
        </w:rPr>
        <w:t>авня історія школи та позитивний імідж школи як інституції у громаді</w:t>
      </w:r>
      <w:r w:rsidRPr="009048AE">
        <w:rPr>
          <w:rFonts w:ascii="Times New Roman" w:hAnsi="Times New Roman" w:cs="Times New Roman"/>
          <w:color w:val="000000" w:themeColor="text1"/>
          <w:sz w:val="28"/>
          <w:szCs w:val="28"/>
          <w:lang w:val="uk-UA"/>
        </w:rPr>
        <w:t>;</w:t>
      </w:r>
    </w:p>
    <w:p w:rsidR="009048AE" w:rsidRPr="009048AE" w:rsidRDefault="009048AE" w:rsidP="009048AE">
      <w:pPr>
        <w:numPr>
          <w:ilvl w:val="0"/>
          <w:numId w:val="26"/>
        </w:numPr>
        <w:spacing w:after="0" w:line="240" w:lineRule="auto"/>
        <w:rPr>
          <w:rFonts w:ascii="Times New Roman" w:eastAsia="Times New Roman" w:hAnsi="Times New Roman" w:cs="Times New Roman"/>
          <w:b/>
          <w:color w:val="000000" w:themeColor="text1"/>
          <w:sz w:val="28"/>
          <w:szCs w:val="28"/>
          <w:lang w:val="uk-UA" w:eastAsia="ru-RU"/>
        </w:rPr>
      </w:pPr>
      <w:r w:rsidRPr="009048AE">
        <w:rPr>
          <w:rFonts w:ascii="Times New Roman" w:hAnsi="Times New Roman" w:cs="Times New Roman"/>
          <w:color w:val="000000" w:themeColor="text1"/>
          <w:sz w:val="28"/>
          <w:szCs w:val="28"/>
          <w:lang w:val="uk-UA"/>
        </w:rPr>
        <w:t>педагогічні кадри (досвід, напрацювання, досягнення, готовність більшості до змін);</w:t>
      </w:r>
    </w:p>
    <w:p w:rsidR="009048AE" w:rsidRPr="009048AE" w:rsidRDefault="009048AE" w:rsidP="009048AE">
      <w:pPr>
        <w:numPr>
          <w:ilvl w:val="0"/>
          <w:numId w:val="26"/>
        </w:numPr>
        <w:spacing w:after="0" w:line="240" w:lineRule="auto"/>
        <w:rPr>
          <w:rFonts w:ascii="Times New Roman" w:eastAsia="Times New Roman" w:hAnsi="Times New Roman" w:cs="Times New Roman"/>
          <w:b/>
          <w:color w:val="000000" w:themeColor="text1"/>
          <w:sz w:val="28"/>
          <w:szCs w:val="28"/>
          <w:lang w:val="uk-UA" w:eastAsia="ru-RU"/>
        </w:rPr>
      </w:pPr>
      <w:r w:rsidRPr="009048AE">
        <w:rPr>
          <w:rFonts w:ascii="Times New Roman" w:hAnsi="Times New Roman" w:cs="Times New Roman"/>
          <w:color w:val="000000" w:themeColor="text1"/>
          <w:sz w:val="28"/>
          <w:szCs w:val="28"/>
          <w:lang w:val="uk-UA"/>
        </w:rPr>
        <w:t>р</w:t>
      </w:r>
      <w:r w:rsidRPr="009048AE">
        <w:rPr>
          <w:rFonts w:ascii="Times New Roman" w:hAnsi="Times New Roman" w:cs="Times New Roman"/>
          <w:color w:val="000000" w:themeColor="text1"/>
          <w:sz w:val="28"/>
          <w:szCs w:val="28"/>
        </w:rPr>
        <w:t>езультативність навчальних досягнень учнів;</w:t>
      </w:r>
    </w:p>
    <w:p w:rsidR="009048AE" w:rsidRPr="009048AE" w:rsidRDefault="009048AE" w:rsidP="009048AE">
      <w:pPr>
        <w:numPr>
          <w:ilvl w:val="0"/>
          <w:numId w:val="26"/>
        </w:numPr>
        <w:spacing w:after="0" w:line="240" w:lineRule="auto"/>
        <w:rPr>
          <w:rFonts w:ascii="Times New Roman" w:hAnsi="Times New Roman" w:cs="Times New Roman"/>
          <w:color w:val="000000" w:themeColor="text1"/>
          <w:sz w:val="28"/>
          <w:szCs w:val="28"/>
          <w:lang w:val="uk-UA"/>
        </w:rPr>
      </w:pPr>
      <w:r w:rsidRPr="009048AE">
        <w:rPr>
          <w:rFonts w:ascii="Times New Roman" w:hAnsi="Times New Roman" w:cs="Times New Roman"/>
          <w:color w:val="000000" w:themeColor="text1"/>
          <w:sz w:val="28"/>
          <w:szCs w:val="28"/>
          <w:lang w:val="uk-UA"/>
        </w:rPr>
        <w:t>соціо – культурне розташування школи;</w:t>
      </w:r>
    </w:p>
    <w:p w:rsidR="009048AE" w:rsidRPr="009048AE" w:rsidRDefault="009048AE" w:rsidP="009048AE">
      <w:pPr>
        <w:numPr>
          <w:ilvl w:val="0"/>
          <w:numId w:val="26"/>
        </w:numPr>
        <w:spacing w:after="0" w:line="240" w:lineRule="auto"/>
        <w:rPr>
          <w:rFonts w:ascii="Times New Roman" w:hAnsi="Times New Roman" w:cs="Times New Roman"/>
          <w:color w:val="000000" w:themeColor="text1"/>
          <w:sz w:val="36"/>
          <w:szCs w:val="28"/>
          <w:lang w:val="uk-UA"/>
        </w:rPr>
      </w:pPr>
      <w:r w:rsidRPr="009048AE">
        <w:rPr>
          <w:rFonts w:ascii="Times New Roman" w:hAnsi="Times New Roman" w:cs="Times New Roman"/>
          <w:color w:val="000000" w:themeColor="text1"/>
          <w:sz w:val="28"/>
          <w:lang w:val="uk-UA"/>
        </w:rPr>
        <w:t>т</w:t>
      </w:r>
      <w:r w:rsidRPr="009048AE">
        <w:rPr>
          <w:rFonts w:ascii="Times New Roman" w:hAnsi="Times New Roman" w:cs="Times New Roman"/>
          <w:color w:val="000000" w:themeColor="text1"/>
          <w:sz w:val="28"/>
        </w:rPr>
        <w:t>радиції шкільного колективу (свята, конкурси, змагання, навчальні ігри);</w:t>
      </w:r>
    </w:p>
    <w:p w:rsidR="009048AE" w:rsidRPr="009048AE" w:rsidRDefault="009048AE" w:rsidP="009048AE">
      <w:pPr>
        <w:numPr>
          <w:ilvl w:val="0"/>
          <w:numId w:val="26"/>
        </w:numPr>
        <w:spacing w:after="0" w:line="240" w:lineRule="auto"/>
        <w:rPr>
          <w:rFonts w:ascii="Times New Roman" w:hAnsi="Times New Roman" w:cs="Times New Roman"/>
          <w:color w:val="000000" w:themeColor="text1"/>
          <w:sz w:val="28"/>
          <w:szCs w:val="28"/>
          <w:lang w:val="uk-UA"/>
        </w:rPr>
      </w:pPr>
      <w:r w:rsidRPr="009048AE">
        <w:rPr>
          <w:rFonts w:ascii="Times New Roman" w:hAnsi="Times New Roman" w:cs="Times New Roman"/>
          <w:color w:val="000000" w:themeColor="text1"/>
          <w:sz w:val="28"/>
          <w:szCs w:val="28"/>
          <w:lang w:val="uk-UA"/>
        </w:rPr>
        <w:t>с</w:t>
      </w:r>
      <w:r w:rsidRPr="009048AE">
        <w:rPr>
          <w:rFonts w:ascii="Times New Roman" w:hAnsi="Times New Roman" w:cs="Times New Roman"/>
          <w:color w:val="000000" w:themeColor="text1"/>
          <w:sz w:val="28"/>
          <w:szCs w:val="28"/>
        </w:rPr>
        <w:t>табільність демографічної ситуації на найближчі роки</w:t>
      </w:r>
      <w:r w:rsidRPr="009048AE">
        <w:rPr>
          <w:rFonts w:ascii="Times New Roman" w:hAnsi="Times New Roman" w:cs="Times New Roman"/>
          <w:color w:val="000000" w:themeColor="text1"/>
          <w:sz w:val="28"/>
          <w:szCs w:val="28"/>
          <w:lang w:val="uk-UA"/>
        </w:rPr>
        <w:t>;</w:t>
      </w:r>
    </w:p>
    <w:p w:rsidR="009048AE" w:rsidRPr="009048AE" w:rsidRDefault="009048AE" w:rsidP="009048AE">
      <w:pPr>
        <w:numPr>
          <w:ilvl w:val="0"/>
          <w:numId w:val="26"/>
        </w:numPr>
        <w:spacing w:after="0" w:line="240" w:lineRule="auto"/>
        <w:rPr>
          <w:rFonts w:ascii="Times New Roman" w:hAnsi="Times New Roman" w:cs="Times New Roman"/>
          <w:color w:val="000000" w:themeColor="text1"/>
          <w:sz w:val="28"/>
          <w:szCs w:val="28"/>
          <w:lang w:val="uk-UA"/>
        </w:rPr>
      </w:pPr>
      <w:r w:rsidRPr="009048AE">
        <w:rPr>
          <w:rFonts w:ascii="Times New Roman" w:hAnsi="Times New Roman" w:cs="Times New Roman"/>
          <w:color w:val="000000" w:themeColor="text1"/>
          <w:sz w:val="28"/>
          <w:szCs w:val="28"/>
          <w:lang w:val="uk-UA"/>
        </w:rPr>
        <w:t>г</w:t>
      </w:r>
      <w:r w:rsidRPr="009048AE">
        <w:rPr>
          <w:rFonts w:ascii="Times New Roman" w:hAnsi="Times New Roman" w:cs="Times New Roman"/>
          <w:color w:val="000000" w:themeColor="text1"/>
          <w:sz w:val="28"/>
          <w:szCs w:val="28"/>
        </w:rPr>
        <w:t>еографічне розташування</w:t>
      </w:r>
      <w:r w:rsidRPr="009048AE">
        <w:rPr>
          <w:rFonts w:ascii="Times New Roman" w:hAnsi="Times New Roman" w:cs="Times New Roman"/>
          <w:color w:val="000000" w:themeColor="text1"/>
          <w:sz w:val="28"/>
          <w:szCs w:val="28"/>
          <w:lang w:val="uk-UA"/>
        </w:rPr>
        <w:t>.</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000000" w:themeColor="text1"/>
          <w:sz w:val="32"/>
          <w:szCs w:val="32"/>
          <w:lang w:val="uk-UA" w:eastAsia="ru-RU"/>
        </w:rPr>
      </w:pP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Наша школа – це дружна родина, де діти пізнають світ, де вчитель живе інтересами і проблемами учнів, допомагає дітям їх вирішувати; де панує добро і злагода. Школа – це стартовий майданчик для добрих справ , де педагоги прагнуть  допомогти успішному зростанню кожної дитини.</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lastRenderedPageBreak/>
        <w:t>         Наш колектив – це  вчителі, учні, батьки, громада, впевнені у собі, своїх силах, які володіють перспективним баченням того, яких змін школа потребує сьогодні, готові до співпраці для спільного розв’язання проблем.</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Ми ставимо за мету не просто йти в ногу з часом, а випереджати його. Це необхідна умова для сміливих і успішних кроків у своє майбутнє.</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Ми пишаємося нашими дітьми, усміхненими, радісними і захопленими, які кожного дня поспішають до школи. Радіємо успіхам громади, впевнено рухаємося в завтрашній день своєї країни, щоб разом досягти успіху на шляху реформувань.</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p>
    <w:p w:rsidR="009048AE" w:rsidRPr="009048AE" w:rsidRDefault="009048AE" w:rsidP="009048AE">
      <w:pPr>
        <w:spacing w:after="0" w:line="240" w:lineRule="auto"/>
        <w:jc w:val="both"/>
        <w:rPr>
          <w:rFonts w:ascii="Times New Roman" w:eastAsia="Times New Roman" w:hAnsi="Times New Roman" w:cs="Times New Roman"/>
          <w:sz w:val="28"/>
          <w:szCs w:val="28"/>
          <w:lang w:eastAsia="uk-UA"/>
        </w:rPr>
      </w:pPr>
      <w:r w:rsidRPr="009048AE">
        <w:rPr>
          <w:rFonts w:ascii="Times New Roman" w:eastAsia="Times New Roman" w:hAnsi="Times New Roman" w:cs="Times New Roman"/>
          <w:b/>
          <w:sz w:val="28"/>
          <w:szCs w:val="28"/>
          <w:lang w:val="uk-UA" w:eastAsia="uk-UA"/>
        </w:rPr>
        <w:t xml:space="preserve">        І.Основний зміст плану розвитку школи</w:t>
      </w:r>
    </w:p>
    <w:p w:rsidR="009048AE" w:rsidRPr="009048AE" w:rsidRDefault="009048AE" w:rsidP="009048AE">
      <w:pPr>
        <w:spacing w:after="0" w:line="240" w:lineRule="auto"/>
        <w:ind w:firstLine="72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b/>
          <w:sz w:val="28"/>
          <w:szCs w:val="28"/>
          <w:lang w:val="uk-UA" w:eastAsia="uk-UA"/>
        </w:rPr>
        <w:t>Аналіз ситуації.</w:t>
      </w:r>
      <w:r w:rsidRPr="009048AE">
        <w:rPr>
          <w:rFonts w:ascii="Times New Roman" w:eastAsia="Times New Roman" w:hAnsi="Times New Roman" w:cs="Times New Roman"/>
          <w:sz w:val="28"/>
          <w:szCs w:val="28"/>
          <w:lang w:val="uk-UA" w:eastAsia="uk-UA"/>
        </w:rPr>
        <w:t>  </w:t>
      </w:r>
    </w:p>
    <w:p w:rsidR="009048AE" w:rsidRPr="009048AE" w:rsidRDefault="009048AE" w:rsidP="009048AE">
      <w:pPr>
        <w:spacing w:after="0" w:line="240" w:lineRule="auto"/>
        <w:ind w:firstLine="72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Миколаївський навчально-виховний комплекс « Загальноосвітня школа І-ІІІ ступенів – дошкільний навчальний заклад»  – це    заклад </w:t>
      </w:r>
      <w:r w:rsidRPr="009048AE">
        <w:rPr>
          <w:rFonts w:ascii="Times New Roman" w:eastAsia="Calibri" w:hAnsi="Times New Roman" w:cs="Times New Roman"/>
          <w:sz w:val="28"/>
          <w:szCs w:val="32"/>
          <w:lang w:val="uk-UA"/>
        </w:rPr>
        <w:t>загальної середньої освіти</w:t>
      </w:r>
      <w:r w:rsidRPr="009048AE">
        <w:rPr>
          <w:rFonts w:ascii="Times New Roman" w:eastAsia="Times New Roman" w:hAnsi="Times New Roman" w:cs="Times New Roman"/>
          <w:sz w:val="28"/>
          <w:szCs w:val="28"/>
          <w:lang w:val="uk-UA" w:eastAsia="uk-UA"/>
        </w:rPr>
        <w:t xml:space="preserve"> І-ІІІ ступенів  знаходиться в комунальній власності Миколаївської районної ради Одеської області</w:t>
      </w:r>
    </w:p>
    <w:p w:rsidR="009048AE" w:rsidRPr="009048AE" w:rsidRDefault="009048AE" w:rsidP="009048AE">
      <w:pPr>
        <w:spacing w:after="0" w:line="240" w:lineRule="auto"/>
        <w:ind w:firstLine="72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Смт Миколаївка          рік -1986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57"/>
        <w:gridCol w:w="2457"/>
      </w:tblGrid>
      <w:tr w:rsidR="009048AE" w:rsidRPr="009048AE" w:rsidTr="00121962">
        <w:trPr>
          <w:jc w:val="center"/>
        </w:trPr>
        <w:tc>
          <w:tcPr>
            <w:tcW w:w="2457"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p>
        </w:tc>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Проектна потужність</w:t>
            </w:r>
          </w:p>
        </w:tc>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Фактично</w:t>
            </w:r>
          </w:p>
        </w:tc>
      </w:tr>
      <w:tr w:rsidR="009048AE" w:rsidRPr="009048AE" w:rsidTr="00121962">
        <w:trPr>
          <w:jc w:val="center"/>
        </w:trPr>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Учнів</w:t>
            </w:r>
          </w:p>
        </w:tc>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1176\405</w:t>
            </w:r>
          </w:p>
        </w:tc>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405</w:t>
            </w:r>
          </w:p>
        </w:tc>
      </w:tr>
      <w:tr w:rsidR="009048AE" w:rsidRPr="009048AE" w:rsidTr="00121962">
        <w:trPr>
          <w:jc w:val="center"/>
        </w:trPr>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Класів </w:t>
            </w:r>
          </w:p>
        </w:tc>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42\21</w:t>
            </w:r>
          </w:p>
        </w:tc>
        <w:tc>
          <w:tcPr>
            <w:tcW w:w="245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21</w:t>
            </w:r>
          </w:p>
        </w:tc>
      </w:tr>
    </w:tbl>
    <w:p w:rsidR="009048AE" w:rsidRPr="009048AE" w:rsidRDefault="009048AE" w:rsidP="009048AE">
      <w:pPr>
        <w:numPr>
          <w:ilvl w:val="0"/>
          <w:numId w:val="13"/>
        </w:numPr>
        <w:spacing w:after="0" w:line="240" w:lineRule="auto"/>
        <w:ind w:left="340"/>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Порівняльний аналіз мережі класів за 2016-2017 та 2017-2018 навчальні роки:</w:t>
      </w:r>
    </w:p>
    <w:p w:rsidR="009048AE" w:rsidRPr="009048AE" w:rsidRDefault="009048AE" w:rsidP="009048AE">
      <w:pPr>
        <w:spacing w:after="0" w:line="240" w:lineRule="auto"/>
        <w:ind w:firstLine="340"/>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Заклад освіти є триступеневим:</w:t>
      </w:r>
    </w:p>
    <w:p w:rsidR="009048AE" w:rsidRPr="009048AE" w:rsidRDefault="009048AE" w:rsidP="009048AE">
      <w:pPr>
        <w:spacing w:after="0" w:line="240" w:lineRule="auto"/>
        <w:ind w:firstLine="340"/>
        <w:rPr>
          <w:rFonts w:ascii="Times New Roman" w:eastAsia="Times New Roman" w:hAnsi="Times New Roman" w:cs="Times New Roman"/>
          <w:sz w:val="28"/>
          <w:szCs w:val="28"/>
          <w:u w:val="single"/>
          <w:lang w:val="uk-UA" w:eastAsia="uk-UA"/>
        </w:rPr>
      </w:pPr>
      <w:r w:rsidRPr="009048AE">
        <w:rPr>
          <w:rFonts w:ascii="Times New Roman" w:eastAsia="Times New Roman" w:hAnsi="Times New Roman" w:cs="Times New Roman"/>
          <w:sz w:val="28"/>
          <w:szCs w:val="28"/>
          <w:u w:val="single"/>
          <w:lang w:val="uk-UA" w:eastAsia="uk-UA"/>
        </w:rPr>
        <w:t>Станом на 01 вересня</w:t>
      </w:r>
    </w:p>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0"/>
        <w:gridCol w:w="1091"/>
        <w:gridCol w:w="1099"/>
        <w:gridCol w:w="1025"/>
        <w:gridCol w:w="1099"/>
        <w:gridCol w:w="1025"/>
      </w:tblGrid>
      <w:tr w:rsidR="009048AE" w:rsidRPr="009048AE" w:rsidTr="00121962">
        <w:tc>
          <w:tcPr>
            <w:tcW w:w="455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p>
        </w:tc>
        <w:tc>
          <w:tcPr>
            <w:tcW w:w="109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2016-2017</w:t>
            </w:r>
          </w:p>
        </w:tc>
        <w:tc>
          <w:tcPr>
            <w:tcW w:w="2124"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2017-2018</w:t>
            </w:r>
          </w:p>
        </w:tc>
      </w:tr>
      <w:tr w:rsidR="009048AE" w:rsidRPr="009048AE" w:rsidTr="00121962">
        <w:tc>
          <w:tcPr>
            <w:tcW w:w="455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Ступень</w:t>
            </w:r>
          </w:p>
        </w:tc>
        <w:tc>
          <w:tcPr>
            <w:tcW w:w="1091"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Класи</w:t>
            </w:r>
          </w:p>
        </w:tc>
        <w:tc>
          <w:tcPr>
            <w:tcW w:w="1099"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К-сть класів</w:t>
            </w:r>
          </w:p>
        </w:tc>
        <w:tc>
          <w:tcPr>
            <w:tcW w:w="102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К-сть учнів</w:t>
            </w:r>
          </w:p>
        </w:tc>
        <w:tc>
          <w:tcPr>
            <w:tcW w:w="1099"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К-сть класів</w:t>
            </w:r>
          </w:p>
        </w:tc>
        <w:tc>
          <w:tcPr>
            <w:tcW w:w="102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К-сть учнів</w:t>
            </w:r>
          </w:p>
        </w:tc>
      </w:tr>
      <w:tr w:rsidR="009048AE" w:rsidRPr="009048AE" w:rsidTr="00121962">
        <w:tc>
          <w:tcPr>
            <w:tcW w:w="455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І ступінь</w:t>
            </w:r>
          </w:p>
        </w:tc>
        <w:tc>
          <w:tcPr>
            <w:tcW w:w="1091"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1-4</w:t>
            </w:r>
          </w:p>
        </w:tc>
        <w:tc>
          <w:tcPr>
            <w:tcW w:w="1099"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9</w:t>
            </w:r>
          </w:p>
        </w:tc>
        <w:tc>
          <w:tcPr>
            <w:tcW w:w="102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196</w:t>
            </w:r>
          </w:p>
        </w:tc>
        <w:tc>
          <w:tcPr>
            <w:tcW w:w="1099"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9</w:t>
            </w:r>
          </w:p>
        </w:tc>
        <w:tc>
          <w:tcPr>
            <w:tcW w:w="102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186</w:t>
            </w:r>
          </w:p>
        </w:tc>
      </w:tr>
      <w:tr w:rsidR="009048AE" w:rsidRPr="009048AE" w:rsidTr="00121962">
        <w:tc>
          <w:tcPr>
            <w:tcW w:w="455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ІІ ступінь</w:t>
            </w:r>
          </w:p>
        </w:tc>
        <w:tc>
          <w:tcPr>
            <w:tcW w:w="1091"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5-9</w:t>
            </w:r>
          </w:p>
        </w:tc>
        <w:tc>
          <w:tcPr>
            <w:tcW w:w="1099"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10</w:t>
            </w:r>
          </w:p>
        </w:tc>
        <w:tc>
          <w:tcPr>
            <w:tcW w:w="102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172</w:t>
            </w:r>
          </w:p>
        </w:tc>
        <w:tc>
          <w:tcPr>
            <w:tcW w:w="1099"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10</w:t>
            </w:r>
          </w:p>
        </w:tc>
        <w:tc>
          <w:tcPr>
            <w:tcW w:w="102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183</w:t>
            </w:r>
          </w:p>
        </w:tc>
      </w:tr>
      <w:tr w:rsidR="009048AE" w:rsidRPr="009048AE" w:rsidTr="00121962">
        <w:tc>
          <w:tcPr>
            <w:tcW w:w="455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ІІІ ступінь</w:t>
            </w:r>
          </w:p>
        </w:tc>
        <w:tc>
          <w:tcPr>
            <w:tcW w:w="1091"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10-11</w:t>
            </w:r>
          </w:p>
        </w:tc>
        <w:tc>
          <w:tcPr>
            <w:tcW w:w="1099"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6</w:t>
            </w:r>
          </w:p>
        </w:tc>
        <w:tc>
          <w:tcPr>
            <w:tcW w:w="1025"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28</w:t>
            </w:r>
          </w:p>
        </w:tc>
        <w:tc>
          <w:tcPr>
            <w:tcW w:w="1099"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w:t>
            </w:r>
          </w:p>
        </w:tc>
        <w:tc>
          <w:tcPr>
            <w:tcW w:w="102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36</w:t>
            </w:r>
          </w:p>
        </w:tc>
      </w:tr>
    </w:tbl>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32"/>
          <w:szCs w:val="32"/>
          <w:lang w:val="uk-UA" w:eastAsia="ru-RU"/>
        </w:rPr>
        <w:t>Середня наповнюваність учнів становить 18</w:t>
      </w:r>
      <w:r w:rsidRPr="009048AE">
        <w:rPr>
          <w:rFonts w:ascii="Times New Roman" w:eastAsia="Times New Roman" w:hAnsi="Times New Roman" w:cs="Times New Roman"/>
          <w:color w:val="000000" w:themeColor="text1"/>
          <w:sz w:val="32"/>
          <w:szCs w:val="32"/>
          <w:lang w:eastAsia="ru-RU"/>
        </w:rPr>
        <w:t> </w:t>
      </w:r>
      <w:r w:rsidRPr="009048AE">
        <w:rPr>
          <w:rFonts w:ascii="Times New Roman" w:eastAsia="Times New Roman" w:hAnsi="Times New Roman" w:cs="Times New Roman"/>
          <w:color w:val="000000" w:themeColor="text1"/>
          <w:sz w:val="32"/>
          <w:szCs w:val="32"/>
          <w:lang w:val="uk-UA" w:eastAsia="ru-RU"/>
        </w:rPr>
        <w:t>учнів.</w:t>
      </w:r>
    </w:p>
    <w:tbl>
      <w:tblPr>
        <w:tblW w:w="11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685"/>
      </w:tblGrid>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2016-2017 навчальний рік</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2017-2018 навчальний рік</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2х – 3</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3х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3х – 3</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4х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4х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9 класів</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9 класів</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5х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5х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6х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6х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7х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7х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8х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8х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9х – 2</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9х – 2</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lastRenderedPageBreak/>
              <w:t>10класів</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10 класів</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10х – 1</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10х – 1</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11х – 1</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11х – 1</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2 класів</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2класів</w:t>
            </w:r>
          </w:p>
        </w:tc>
      </w:tr>
      <w:tr w:rsidR="009048AE" w:rsidRPr="009048AE" w:rsidTr="00121962">
        <w:tc>
          <w:tcPr>
            <w:tcW w:w="5388"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Всього: 21класів</w:t>
            </w:r>
          </w:p>
        </w:tc>
        <w:tc>
          <w:tcPr>
            <w:tcW w:w="5685"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Всього: 21 класів</w:t>
            </w:r>
          </w:p>
        </w:tc>
      </w:tr>
    </w:tbl>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p>
    <w:p w:rsidR="009048AE" w:rsidRPr="009048AE" w:rsidRDefault="009048AE" w:rsidP="009048AE">
      <w:pPr>
        <w:numPr>
          <w:ilvl w:val="0"/>
          <w:numId w:val="13"/>
        </w:numPr>
        <w:spacing w:after="0" w:line="240" w:lineRule="auto"/>
        <w:ind w:left="34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Укомплектованість закладу педагогічними кадрами.</w:t>
      </w:r>
    </w:p>
    <w:p w:rsidR="009048AE" w:rsidRPr="009048AE" w:rsidRDefault="009048AE" w:rsidP="009048AE">
      <w:pPr>
        <w:spacing w:after="0" w:line="240" w:lineRule="auto"/>
        <w:ind w:left="-2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Миколаївський навчально –виховний комплекс « ЗОШІ-ІІІ ст-ДНЗ»  96% укомплектована педагогічними кадрами та 100% обслуговуючим персоналом. Всі педагогічні кадри мають педагогічну освіту. При розстановці кадрів адміністрація враховує кваліфікацію педагогів, результативність роботи їх в попередні роки</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В школі працює  42 педагогічних працівників, з них </w:t>
      </w:r>
    </w:p>
    <w:p w:rsidR="009048AE" w:rsidRPr="009048AE" w:rsidRDefault="009048AE" w:rsidP="009048AE">
      <w:pPr>
        <w:numPr>
          <w:ilvl w:val="0"/>
          <w:numId w:val="13"/>
        </w:numPr>
        <w:spacing w:after="0" w:line="240" w:lineRule="auto"/>
        <w:ind w:left="34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Якісний склад вчителів:</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p>
    <w:tbl>
      <w:tblPr>
        <w:tblpPr w:leftFromText="180" w:rightFromText="180" w:vertAnchor="text" w:horzAnchor="margin" w:tblpY="376"/>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776"/>
        <w:gridCol w:w="4111"/>
        <w:gridCol w:w="1014"/>
      </w:tblGrid>
      <w:tr w:rsidR="009048AE" w:rsidRPr="009048AE" w:rsidTr="00121962">
        <w:tc>
          <w:tcPr>
            <w:tcW w:w="4559"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2016-2017</w:t>
            </w:r>
          </w:p>
        </w:tc>
        <w:tc>
          <w:tcPr>
            <w:tcW w:w="5125" w:type="dxa"/>
            <w:gridSpan w:val="2"/>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b/>
                <w:sz w:val="28"/>
                <w:szCs w:val="28"/>
                <w:lang w:val="uk-UA" w:eastAsia="uk-UA"/>
              </w:rPr>
            </w:pPr>
            <w:r w:rsidRPr="009048AE">
              <w:rPr>
                <w:rFonts w:ascii="Times New Roman" w:eastAsia="Times New Roman" w:hAnsi="Times New Roman" w:cs="Times New Roman"/>
                <w:b/>
                <w:sz w:val="28"/>
                <w:szCs w:val="28"/>
                <w:lang w:val="uk-UA" w:eastAsia="uk-UA"/>
              </w:rPr>
              <w:t>2017-2018</w:t>
            </w:r>
          </w:p>
        </w:tc>
      </w:tr>
      <w:tr w:rsidR="009048AE" w:rsidRPr="009048AE" w:rsidTr="00121962">
        <w:trPr>
          <w:trHeight w:val="402"/>
        </w:trPr>
        <w:tc>
          <w:tcPr>
            <w:tcW w:w="37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Вчитель-методист</w:t>
            </w:r>
          </w:p>
        </w:tc>
        <w:tc>
          <w:tcPr>
            <w:tcW w:w="77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5</w:t>
            </w:r>
          </w:p>
        </w:tc>
        <w:tc>
          <w:tcPr>
            <w:tcW w:w="411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Вчитель-методист</w:t>
            </w:r>
          </w:p>
        </w:tc>
        <w:tc>
          <w:tcPr>
            <w:tcW w:w="101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4</w:t>
            </w:r>
          </w:p>
        </w:tc>
      </w:tr>
      <w:tr w:rsidR="009048AE" w:rsidRPr="009048AE" w:rsidTr="00121962">
        <w:tc>
          <w:tcPr>
            <w:tcW w:w="37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Старший вчитель</w:t>
            </w:r>
          </w:p>
        </w:tc>
        <w:tc>
          <w:tcPr>
            <w:tcW w:w="77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7</w:t>
            </w:r>
          </w:p>
        </w:tc>
        <w:tc>
          <w:tcPr>
            <w:tcW w:w="411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Старший вчитель</w:t>
            </w:r>
          </w:p>
        </w:tc>
        <w:tc>
          <w:tcPr>
            <w:tcW w:w="101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7</w:t>
            </w:r>
          </w:p>
        </w:tc>
      </w:tr>
      <w:tr w:rsidR="009048AE" w:rsidRPr="009048AE" w:rsidTr="00121962">
        <w:tc>
          <w:tcPr>
            <w:tcW w:w="37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Спеціаліст «Вищої категорії»</w:t>
            </w:r>
          </w:p>
        </w:tc>
        <w:tc>
          <w:tcPr>
            <w:tcW w:w="77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22</w:t>
            </w:r>
          </w:p>
        </w:tc>
        <w:tc>
          <w:tcPr>
            <w:tcW w:w="411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Спеціаліст «Вищої категорії»</w:t>
            </w:r>
          </w:p>
        </w:tc>
        <w:tc>
          <w:tcPr>
            <w:tcW w:w="101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21</w:t>
            </w:r>
          </w:p>
        </w:tc>
      </w:tr>
      <w:tr w:rsidR="009048AE" w:rsidRPr="009048AE" w:rsidTr="00121962">
        <w:tc>
          <w:tcPr>
            <w:tcW w:w="37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Спеціаліст «Першої категорії»</w:t>
            </w:r>
          </w:p>
        </w:tc>
        <w:tc>
          <w:tcPr>
            <w:tcW w:w="77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3</w:t>
            </w:r>
          </w:p>
        </w:tc>
        <w:tc>
          <w:tcPr>
            <w:tcW w:w="411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Спеціаліст «Першої категорії»</w:t>
            </w:r>
          </w:p>
        </w:tc>
        <w:tc>
          <w:tcPr>
            <w:tcW w:w="101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5</w:t>
            </w:r>
          </w:p>
        </w:tc>
      </w:tr>
      <w:tr w:rsidR="009048AE" w:rsidRPr="009048AE" w:rsidTr="00121962">
        <w:tc>
          <w:tcPr>
            <w:tcW w:w="3783"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Спеціаліст «Другої категорії»</w:t>
            </w:r>
          </w:p>
        </w:tc>
        <w:tc>
          <w:tcPr>
            <w:tcW w:w="77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6</w:t>
            </w:r>
          </w:p>
        </w:tc>
        <w:tc>
          <w:tcPr>
            <w:tcW w:w="411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Спеціаліст «Другої категорії»</w:t>
            </w:r>
          </w:p>
        </w:tc>
        <w:tc>
          <w:tcPr>
            <w:tcW w:w="101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5</w:t>
            </w:r>
          </w:p>
        </w:tc>
      </w:tr>
      <w:tr w:rsidR="009048AE" w:rsidRPr="009048AE" w:rsidTr="00121962">
        <w:tc>
          <w:tcPr>
            <w:tcW w:w="3783"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Категорія» Спеціаліст»</w:t>
            </w:r>
          </w:p>
        </w:tc>
        <w:tc>
          <w:tcPr>
            <w:tcW w:w="77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11</w:t>
            </w:r>
          </w:p>
        </w:tc>
        <w:tc>
          <w:tcPr>
            <w:tcW w:w="4111"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Категорія» Спеціаліст»</w:t>
            </w:r>
          </w:p>
        </w:tc>
        <w:tc>
          <w:tcPr>
            <w:tcW w:w="1014"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12</w:t>
            </w:r>
          </w:p>
        </w:tc>
      </w:tr>
    </w:tbl>
    <w:p w:rsidR="009048AE" w:rsidRPr="009048AE" w:rsidRDefault="009048AE" w:rsidP="009048AE">
      <w:pPr>
        <w:spacing w:after="0" w:line="240" w:lineRule="auto"/>
        <w:jc w:val="both"/>
        <w:rPr>
          <w:rFonts w:ascii="Times New Roman" w:eastAsia="Times New Roman" w:hAnsi="Times New Roman" w:cs="Times New Roman"/>
          <w:color w:val="000000" w:themeColor="text1"/>
          <w:sz w:val="24"/>
          <w:szCs w:val="24"/>
          <w:lang w:val="uk-UA" w:eastAsia="ru-RU"/>
        </w:rPr>
      </w:pPr>
      <w:r w:rsidRPr="009048AE">
        <w:rPr>
          <w:rFonts w:ascii="Times New Roman" w:eastAsia="Times New Roman" w:hAnsi="Times New Roman" w:cs="Times New Roman"/>
          <w:color w:val="000000" w:themeColor="text1"/>
          <w:sz w:val="32"/>
          <w:szCs w:val="32"/>
          <w:lang w:val="uk-UA" w:eastAsia="ru-RU"/>
        </w:rPr>
        <w:t>Освітні послуги надають 42  педагоги, з яких 6 – сумісники.</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w:t>
      </w:r>
    </w:p>
    <w:p w:rsidR="009048AE" w:rsidRPr="009048AE" w:rsidRDefault="009048AE" w:rsidP="009048AE">
      <w:pPr>
        <w:shd w:val="clear" w:color="auto" w:fill="FFFFFF"/>
        <w:spacing w:after="240" w:line="360" w:lineRule="atLeast"/>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Протягом останніх років школа поповнюється молодими кадрами, на даний час в школі 7 педагогів віком до 30 років.</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У  2016/2017 навчальному році педагогічний колектив НВК продовжував працювати над  проблемою «Освіта, орієнтована на розвиток особистості, як засіб розкриття індивідуальності кожної дитини через навчання і виховання».В 2016/2017 навчальному році методична робота навчального закладу була спрямована на вирішення проблем: методичної: «Робота шкільних методичних об’єднань по впровадженню нових прогресивних технологій з метою формування творчої особистості та життєвих компетентностей учнів» та виховної: «Виховання духовної культури особистості та формування в учнів власної світоглядної позиції».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У жовтні 2016 року в навчальному закладі відбувся І (шкільний) етап Всеукраїнських учнівських олімпіад, в якому взяли  участь  учні  6-11 класів. З них по предметах:</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української мови і літератури – 16</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російської мови та літератури - 5</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історії – 20</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правознавства - 6</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lastRenderedPageBreak/>
        <w:t>з математики – 29</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фізики – 12</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хімії – 26</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біології – 33</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географії – 13</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іноземної мови (англійської) – 18</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іноземної мови (німецької) – 3</w:t>
      </w:r>
    </w:p>
    <w:p w:rsidR="009048AE" w:rsidRPr="009048AE" w:rsidRDefault="009048AE" w:rsidP="009048AE">
      <w:pPr>
        <w:spacing w:after="0" w:line="240" w:lineRule="auto"/>
        <w:ind w:firstLine="709"/>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 інформатики – 15</w:t>
      </w:r>
    </w:p>
    <w:p w:rsidR="009048AE" w:rsidRPr="009048AE" w:rsidRDefault="009048AE" w:rsidP="009048AE">
      <w:pPr>
        <w:spacing w:after="0" w:line="240" w:lineRule="auto"/>
        <w:contextualSpacing/>
        <w:jc w:val="both"/>
        <w:rPr>
          <w:rFonts w:ascii="Times New Roman" w:eastAsia="Calibri" w:hAnsi="Times New Roman" w:cs="Times New Roman"/>
          <w:b/>
          <w:sz w:val="32"/>
          <w:szCs w:val="32"/>
          <w:lang w:val="uk-UA" w:eastAsia="ru-RU"/>
        </w:rPr>
      </w:pPr>
      <w:r w:rsidRPr="009048AE">
        <w:rPr>
          <w:rFonts w:ascii="Times New Roman" w:eastAsia="Times New Roman" w:hAnsi="Times New Roman" w:cs="Times New Roman"/>
          <w:sz w:val="28"/>
          <w:szCs w:val="28"/>
          <w:lang w:val="uk-UA" w:eastAsia="ru-RU"/>
        </w:rPr>
        <w:t xml:space="preserve">з інформаційних технологій - 6 </w:t>
      </w:r>
      <w:r w:rsidRPr="009048AE">
        <w:rPr>
          <w:rFonts w:ascii="Times New Roman" w:eastAsia="Times New Roman" w:hAnsi="Times New Roman" w:cs="Times New Roman"/>
          <w:b/>
          <w:bCs/>
          <w:sz w:val="32"/>
          <w:szCs w:val="32"/>
          <w:lang w:val="uk-UA" w:eastAsia="ru-RU"/>
        </w:rPr>
        <w:t xml:space="preserve">. </w:t>
      </w:r>
    </w:p>
    <w:tbl>
      <w:tblPr>
        <w:tblStyle w:val="32"/>
        <w:tblW w:w="9889" w:type="dxa"/>
        <w:tblLook w:val="04A0" w:firstRow="1" w:lastRow="0" w:firstColumn="1" w:lastColumn="0" w:noHBand="0" w:noVBand="1"/>
      </w:tblPr>
      <w:tblGrid>
        <w:gridCol w:w="555"/>
        <w:gridCol w:w="4100"/>
        <w:gridCol w:w="2116"/>
        <w:gridCol w:w="3118"/>
      </w:tblGrid>
      <w:tr w:rsidR="009048AE" w:rsidRPr="009048AE" w:rsidTr="00121962">
        <w:tc>
          <w:tcPr>
            <w:tcW w:w="555" w:type="dxa"/>
          </w:tcPr>
          <w:p w:rsidR="009048AE" w:rsidRPr="009048AE" w:rsidRDefault="009048AE" w:rsidP="009048AE">
            <w:pPr>
              <w:rPr>
                <w:rFonts w:ascii="Times New Roman" w:hAnsi="Times New Roman" w:cs="Times New Roman"/>
                <w:sz w:val="28"/>
                <w:szCs w:val="28"/>
              </w:rPr>
            </w:pPr>
            <w:r w:rsidRPr="009048AE">
              <w:rPr>
                <w:rFonts w:ascii="Times New Roman" w:hAnsi="Times New Roman" w:cs="Times New Roman"/>
                <w:sz w:val="28"/>
                <w:szCs w:val="28"/>
              </w:rPr>
              <w:t>№ з/п</w:t>
            </w:r>
          </w:p>
        </w:tc>
        <w:tc>
          <w:tcPr>
            <w:tcW w:w="4100" w:type="dxa"/>
          </w:tcPr>
          <w:p w:rsidR="009048AE" w:rsidRPr="009048AE" w:rsidRDefault="009048AE" w:rsidP="009048AE">
            <w:pPr>
              <w:rPr>
                <w:rFonts w:ascii="Times New Roman" w:hAnsi="Times New Roman" w:cs="Times New Roman"/>
                <w:sz w:val="28"/>
                <w:szCs w:val="28"/>
              </w:rPr>
            </w:pP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Участь у районному турі</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Нагороди </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 Міжнародний мовно-літературний конкурс учнівської та студентської молоді імені Тараса Шевченка</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30</w:t>
            </w:r>
          </w:p>
        </w:tc>
        <w:tc>
          <w:tcPr>
            <w:tcW w:w="3118" w:type="dxa"/>
          </w:tcPr>
          <w:p w:rsidR="009048AE" w:rsidRPr="009048AE" w:rsidRDefault="009048AE" w:rsidP="009048AE">
            <w:pPr>
              <w:rPr>
                <w:rFonts w:ascii="Times New Roman" w:hAnsi="Times New Roman" w:cs="Times New Roman"/>
                <w:sz w:val="28"/>
                <w:szCs w:val="28"/>
                <w:lang w:val="uk-UA"/>
              </w:rPr>
            </w:pP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Х</w:t>
            </w: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 Міжнародний конкурс з української мови імені Петра Яцика</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50</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 ступеню 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 ступеню 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3</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Міжнародний конкурс з інформатики та комп’ютерної вправності «Бобер»</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26</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Відмінний результат 15</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Добрий результат 11</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Всеукраїнський конкурс з англійської мови «Грінвіч»</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56</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Золотий сертифікат 3</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Срібний сертифікат 5</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Бронзовий сертифікат 1</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Міжнародний інтерактивний природничий конкурс «Колосок»</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19</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Золотий колосок 16</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6</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Міжнародна гра зі світової (української і зарубіжної) літератури «</w:t>
            </w:r>
            <w:r w:rsidRPr="009048AE">
              <w:rPr>
                <w:rFonts w:ascii="Times New Roman" w:hAnsi="Times New Roman" w:cs="Times New Roman"/>
                <w:sz w:val="28"/>
                <w:szCs w:val="28"/>
                <w:lang w:val="en-US"/>
              </w:rPr>
              <w:t>Sunflower</w:t>
            </w:r>
            <w:r w:rsidRPr="009048AE">
              <w:rPr>
                <w:rFonts w:ascii="Times New Roman" w:hAnsi="Times New Roman" w:cs="Times New Roman"/>
                <w:sz w:val="28"/>
                <w:szCs w:val="28"/>
                <w:lang w:val="uk-UA"/>
              </w:rPr>
              <w:t>»-2016</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7</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переможця 3</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7</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Міжнародний математичний конкурс «Кенгуру»</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59</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33</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Відмінний результат 22+11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Добрий результат 32+14</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8</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Міжнародна природознавча гра «Геліантус»-2016</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32</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Грамота з фізики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Грамота з біології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Дипломи переможців в початковій школі 21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Дипломи переможців 4</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9</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Всеукраїнський інтерактивний учнівський конкурс юних суспільствознавців «Кришталева сова – 2016-2017»</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21</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 ступеню 14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 ступеню 2</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10</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Конкурс з історії та правознавства «Лелека - 2017»</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24</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Золотий лелека 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Срібний лелека 6</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Бронзовий лелека 5</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en-US"/>
              </w:rPr>
            </w:pPr>
            <w:r w:rsidRPr="009048AE">
              <w:rPr>
                <w:rFonts w:ascii="Times New Roman" w:hAnsi="Times New Roman" w:cs="Times New Roman"/>
                <w:sz w:val="28"/>
                <w:szCs w:val="28"/>
                <w:lang w:val="uk-UA"/>
              </w:rPr>
              <w:t>11</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ІІІ Всеукраїнський конкурс з українознавства «Патріот»</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17</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Срібний сертифікат 6</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12</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Конкурс з фізики «Левеня – 2017»</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16</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Добрий результат 3</w:t>
            </w:r>
          </w:p>
        </w:tc>
      </w:tr>
      <w:tr w:rsidR="009048AE" w:rsidRPr="009048AE" w:rsidTr="00121962">
        <w:tc>
          <w:tcPr>
            <w:tcW w:w="555"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13</w:t>
            </w:r>
          </w:p>
        </w:tc>
        <w:tc>
          <w:tcPr>
            <w:tcW w:w="4100"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en-US"/>
              </w:rPr>
              <w:t>V</w:t>
            </w:r>
            <w:r w:rsidRPr="009048AE">
              <w:rPr>
                <w:rFonts w:ascii="Times New Roman" w:hAnsi="Times New Roman" w:cs="Times New Roman"/>
                <w:sz w:val="28"/>
                <w:szCs w:val="28"/>
                <w:lang w:val="uk-UA"/>
              </w:rPr>
              <w:t>ІІІ Всеукраїнська гра «Соняшник – 2017»</w:t>
            </w:r>
          </w:p>
        </w:tc>
        <w:tc>
          <w:tcPr>
            <w:tcW w:w="2116"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16</w:t>
            </w:r>
          </w:p>
        </w:tc>
        <w:tc>
          <w:tcPr>
            <w:tcW w:w="3118"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ІІІ ступеню регіонального рівня 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Диплом переможця на шкільному рівні 3</w:t>
            </w:r>
          </w:p>
        </w:tc>
      </w:tr>
    </w:tbl>
    <w:p w:rsidR="009048AE" w:rsidRPr="009048AE" w:rsidRDefault="009048AE" w:rsidP="009048AE">
      <w:pPr>
        <w:rPr>
          <w:rFonts w:ascii="Times New Roman" w:hAnsi="Times New Roman" w:cs="Times New Roman"/>
          <w:b/>
          <w:sz w:val="32"/>
          <w:szCs w:val="32"/>
          <w:lang w:val="uk-UA"/>
        </w:rPr>
      </w:pPr>
      <w:r w:rsidRPr="009048AE">
        <w:rPr>
          <w:rFonts w:ascii="Times New Roman" w:hAnsi="Times New Roman" w:cs="Times New Roman"/>
          <w:b/>
          <w:sz w:val="32"/>
          <w:szCs w:val="32"/>
          <w:lang w:val="uk-UA"/>
        </w:rPr>
        <w:t>Олімпіада (направлено на районний тур 102 учнів), здобули найбільше (35) призових місць в районному турі. Відзначено роботу   закладу та вчителів, згідно наказу відділу освіти в командному рейтингу посів І місце серед  закладів освіти району</w:t>
      </w:r>
    </w:p>
    <w:tbl>
      <w:tblPr>
        <w:tblStyle w:val="4"/>
        <w:tblW w:w="0" w:type="auto"/>
        <w:tblLook w:val="04A0" w:firstRow="1" w:lastRow="0" w:firstColumn="1" w:lastColumn="0" w:noHBand="0" w:noVBand="1"/>
      </w:tblPr>
      <w:tblGrid>
        <w:gridCol w:w="817"/>
        <w:gridCol w:w="4253"/>
        <w:gridCol w:w="4501"/>
      </w:tblGrid>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з/п</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Предмет</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Результат в районному турі</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Українська мова та література</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І м2        </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3</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2</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Англійська мова</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2</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2</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Німецька мова</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Математика</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3</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4</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4</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Історія </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6</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Правознавство</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7</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Географія</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8</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Біологія</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9</w:t>
            </w:r>
          </w:p>
        </w:tc>
        <w:tc>
          <w:tcPr>
            <w:tcW w:w="425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Хімія</w:t>
            </w:r>
          </w:p>
        </w:tc>
        <w:tc>
          <w:tcPr>
            <w:tcW w:w="450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 м 1</w:t>
            </w:r>
          </w:p>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ІІІ м 2</w:t>
            </w:r>
          </w:p>
        </w:tc>
      </w:tr>
    </w:tbl>
    <w:p w:rsidR="009048AE" w:rsidRPr="009048AE" w:rsidRDefault="009048AE" w:rsidP="009048AE">
      <w:pPr>
        <w:rPr>
          <w:rFonts w:ascii="Times New Roman" w:hAnsi="Times New Roman" w:cs="Times New Roman"/>
          <w:b/>
          <w:sz w:val="32"/>
          <w:szCs w:val="32"/>
          <w:lang w:val="uk-UA"/>
        </w:rPr>
      </w:pPr>
      <w:r w:rsidRPr="009048AE">
        <w:rPr>
          <w:rFonts w:ascii="Times New Roman" w:hAnsi="Times New Roman" w:cs="Times New Roman"/>
          <w:sz w:val="28"/>
          <w:szCs w:val="28"/>
          <w:lang w:val="uk-UA"/>
        </w:rPr>
        <w:t xml:space="preserve"> </w:t>
      </w:r>
    </w:p>
    <w:p w:rsidR="009048AE" w:rsidRPr="009048AE" w:rsidRDefault="009048AE" w:rsidP="009048AE">
      <w:pPr>
        <w:rPr>
          <w:rFonts w:ascii="Times New Roman" w:hAnsi="Times New Roman" w:cs="Times New Roman"/>
          <w:b/>
          <w:sz w:val="32"/>
          <w:szCs w:val="32"/>
          <w:lang w:val="uk-UA"/>
        </w:rPr>
      </w:pPr>
      <w:r w:rsidRPr="009048AE">
        <w:rPr>
          <w:rFonts w:ascii="Times New Roman" w:hAnsi="Times New Roman" w:cs="Times New Roman"/>
          <w:b/>
          <w:sz w:val="32"/>
          <w:szCs w:val="32"/>
          <w:lang w:val="uk-UA"/>
        </w:rPr>
        <w:t>ІІІ туру</w:t>
      </w:r>
    </w:p>
    <w:tbl>
      <w:tblPr>
        <w:tblStyle w:val="4"/>
        <w:tblW w:w="0" w:type="auto"/>
        <w:tblLook w:val="04A0" w:firstRow="1" w:lastRow="0" w:firstColumn="1" w:lastColumn="0" w:noHBand="0" w:noVBand="1"/>
      </w:tblPr>
      <w:tblGrid>
        <w:gridCol w:w="817"/>
        <w:gridCol w:w="5563"/>
        <w:gridCol w:w="3191"/>
      </w:tblGrid>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 </w:t>
            </w:r>
            <w:r w:rsidRPr="009048AE">
              <w:rPr>
                <w:rFonts w:ascii="Times New Roman" w:hAnsi="Times New Roman" w:cs="Times New Roman"/>
                <w:sz w:val="28"/>
                <w:szCs w:val="28"/>
                <w:lang w:val="uk-UA"/>
              </w:rPr>
              <w:lastRenderedPageBreak/>
              <w:t>з/п</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 xml:space="preserve">Предмет </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Кількість учасників</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lastRenderedPageBreak/>
              <w:t>1</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Українська мова та література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2</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Англійська мова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2   </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3</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Математика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3  </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4</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Німецька мова</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 xml:space="preserve">1  </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5</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Географія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6</w:t>
            </w: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Хімія</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w:t>
            </w:r>
          </w:p>
        </w:tc>
      </w:tr>
      <w:tr w:rsidR="009048AE" w:rsidRPr="009048AE" w:rsidTr="00121962">
        <w:tc>
          <w:tcPr>
            <w:tcW w:w="817" w:type="dxa"/>
          </w:tcPr>
          <w:p w:rsidR="009048AE" w:rsidRPr="009048AE" w:rsidRDefault="009048AE" w:rsidP="009048AE">
            <w:pPr>
              <w:rPr>
                <w:rFonts w:ascii="Times New Roman" w:hAnsi="Times New Roman" w:cs="Times New Roman"/>
                <w:sz w:val="28"/>
                <w:szCs w:val="28"/>
                <w:lang w:val="uk-UA"/>
              </w:rPr>
            </w:pPr>
          </w:p>
        </w:tc>
        <w:tc>
          <w:tcPr>
            <w:tcW w:w="5563"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Всього</w:t>
            </w:r>
          </w:p>
        </w:tc>
        <w:tc>
          <w:tcPr>
            <w:tcW w:w="3191" w:type="dxa"/>
          </w:tcPr>
          <w:p w:rsidR="009048AE" w:rsidRPr="009048AE" w:rsidRDefault="009048AE" w:rsidP="009048AE">
            <w:pPr>
              <w:rPr>
                <w:rFonts w:ascii="Times New Roman" w:hAnsi="Times New Roman" w:cs="Times New Roman"/>
                <w:sz w:val="28"/>
                <w:szCs w:val="28"/>
                <w:lang w:val="uk-UA"/>
              </w:rPr>
            </w:pPr>
            <w:r w:rsidRPr="009048AE">
              <w:rPr>
                <w:rFonts w:ascii="Times New Roman" w:hAnsi="Times New Roman" w:cs="Times New Roman"/>
                <w:sz w:val="28"/>
                <w:szCs w:val="28"/>
                <w:lang w:val="uk-UA"/>
              </w:rPr>
              <w:t>12</w:t>
            </w:r>
          </w:p>
        </w:tc>
      </w:tr>
    </w:tbl>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ru-RU"/>
        </w:rPr>
      </w:pPr>
    </w:p>
    <w:p w:rsidR="009048AE" w:rsidRPr="009048AE" w:rsidRDefault="009048AE" w:rsidP="009048AE">
      <w:pPr>
        <w:shd w:val="clear" w:color="auto" w:fill="FFFFFF"/>
        <w:spacing w:after="240" w:line="360" w:lineRule="atLeast"/>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У школі створено всі умови для обов‘язкового здобуття початкової, базової та повної загальної середньої освіти: 42 навчальні кабінети, в тому числі: класні кімнати (9), навчальні кабінети (33), один  спортивний зал, спортивний майданчик (2),  актова зала (1), комп‘ютерних класів (2), кабінет психолога та педагога соціального (1),  медичний кабінет, шкільна їдальня на 286 посадочних місць, кабінет групи продовженого дня, кімната для відпочинку , приміщення харчоблоку, бібліотека, адміністративні, допоміжні приміщення – вестибюль  тощо.</w:t>
      </w:r>
      <w:r w:rsidRPr="009048AE">
        <w:rPr>
          <w:rFonts w:ascii="Times New Roman" w:eastAsia="Times New Roman" w:hAnsi="Times New Roman" w:cs="Times New Roman"/>
          <w:color w:val="C00000"/>
          <w:sz w:val="32"/>
          <w:szCs w:val="32"/>
          <w:lang w:val="uk-UA" w:eastAsia="ru-RU"/>
        </w:rPr>
        <w:t xml:space="preserve"> </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 xml:space="preserve">  Школа забезпечує оптимальні умови для організації  освітнього процесу, відпочинку, харчування учнів.</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 xml:space="preserve"> Станом на 01.09.2017 року в школі навчалось 405 дітей, які мешкають в мікрорайоні, що закріплений за школою. </w:t>
      </w: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Співпраця педагогічного та учнівського колективів спрямована на формування в учнів національної свідомості та власної гідності, громадянської позиції та відповідальності за свої вчинки, готовності до трудової діяльності. Виконуючи Закон України “Про освіту”,</w:t>
      </w:r>
    </w:p>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ru-RU"/>
        </w:rPr>
        <w:t xml:space="preserve"> </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Керуючись Положенням про державну підсумкову атестацію учнів державна підсумкова атестація в 11х класах проводилась у формі зовнішнього незалежного оцінювання у пунктах проведення зовнішнього незалежного оцінювання з української мови, математики, історії України,  географія</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p>
    <w:tbl>
      <w:tblPr>
        <w:tblStyle w:val="17"/>
        <w:tblW w:w="10774" w:type="dxa"/>
        <w:tblInd w:w="-998" w:type="dxa"/>
        <w:tblLook w:val="04A0" w:firstRow="1" w:lastRow="0" w:firstColumn="1" w:lastColumn="0" w:noHBand="0" w:noVBand="1"/>
      </w:tblPr>
      <w:tblGrid>
        <w:gridCol w:w="1612"/>
        <w:gridCol w:w="1274"/>
        <w:gridCol w:w="672"/>
        <w:gridCol w:w="853"/>
        <w:gridCol w:w="853"/>
        <w:gridCol w:w="853"/>
        <w:gridCol w:w="853"/>
        <w:gridCol w:w="853"/>
        <w:gridCol w:w="501"/>
        <w:gridCol w:w="615"/>
        <w:gridCol w:w="802"/>
        <w:gridCol w:w="1111"/>
      </w:tblGrid>
      <w:tr w:rsidR="009048AE" w:rsidRPr="009048AE" w:rsidTr="00121962">
        <w:trPr>
          <w:trHeight w:val="345"/>
        </w:trPr>
        <w:tc>
          <w:tcPr>
            <w:tcW w:w="1702" w:type="dxa"/>
            <w:vMerge w:val="restart"/>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Назва закладу</w:t>
            </w:r>
          </w:p>
        </w:tc>
        <w:tc>
          <w:tcPr>
            <w:tcW w:w="1134" w:type="dxa"/>
            <w:vMerge w:val="restart"/>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Кількість випу</w:t>
            </w:r>
          </w:p>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скників 11 класу</w:t>
            </w:r>
          </w:p>
        </w:tc>
        <w:tc>
          <w:tcPr>
            <w:tcW w:w="4254" w:type="dxa"/>
            <w:gridSpan w:val="6"/>
            <w:tcBorders>
              <w:bottom w:val="single" w:sz="4" w:space="0" w:color="auto"/>
            </w:tcBorders>
          </w:tcPr>
          <w:p w:rsidR="009048AE" w:rsidRPr="009048AE" w:rsidRDefault="009048AE" w:rsidP="009048AE">
            <w:pPr>
              <w:jc w:val="center"/>
              <w:rPr>
                <w:rFonts w:ascii="Times New Roman" w:hAnsi="Times New Roman" w:cs="Times New Roman"/>
                <w:sz w:val="20"/>
                <w:szCs w:val="20"/>
                <w:lang w:val="uk-UA"/>
              </w:rPr>
            </w:pPr>
            <w:r w:rsidRPr="009048AE">
              <w:rPr>
                <w:rFonts w:ascii="Times New Roman" w:hAnsi="Times New Roman" w:cs="Times New Roman"/>
                <w:sz w:val="20"/>
                <w:szCs w:val="20"/>
                <w:lang w:val="uk-UA"/>
              </w:rPr>
              <w:t>Результати ЗНО</w:t>
            </w:r>
          </w:p>
        </w:tc>
        <w:tc>
          <w:tcPr>
            <w:tcW w:w="2408" w:type="dxa"/>
            <w:gridSpan w:val="3"/>
            <w:tcBorders>
              <w:bottom w:val="single" w:sz="4" w:space="0" w:color="auto"/>
            </w:tcBorders>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Вступ (працевлаштування) до</w:t>
            </w:r>
          </w:p>
        </w:tc>
        <w:tc>
          <w:tcPr>
            <w:tcW w:w="1276" w:type="dxa"/>
            <w:vMerge w:val="restart"/>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Не працев</w:t>
            </w:r>
          </w:p>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лаштовано (причина)</w:t>
            </w:r>
          </w:p>
        </w:tc>
      </w:tr>
      <w:tr w:rsidR="009048AE" w:rsidRPr="009048AE" w:rsidTr="00121962">
        <w:trPr>
          <w:trHeight w:val="345"/>
        </w:trPr>
        <w:tc>
          <w:tcPr>
            <w:tcW w:w="1702" w:type="dxa"/>
            <w:vMerge/>
          </w:tcPr>
          <w:p w:rsidR="009048AE" w:rsidRPr="009048AE" w:rsidRDefault="009048AE" w:rsidP="009048AE">
            <w:pPr>
              <w:rPr>
                <w:rFonts w:ascii="Times New Roman" w:hAnsi="Times New Roman" w:cs="Times New Roman"/>
                <w:b/>
                <w:sz w:val="20"/>
                <w:szCs w:val="20"/>
                <w:lang w:val="uk-UA"/>
              </w:rPr>
            </w:pPr>
          </w:p>
        </w:tc>
        <w:tc>
          <w:tcPr>
            <w:tcW w:w="1134" w:type="dxa"/>
            <w:vMerge/>
          </w:tcPr>
          <w:p w:rsidR="009048AE" w:rsidRPr="009048AE" w:rsidRDefault="009048AE" w:rsidP="009048AE">
            <w:pPr>
              <w:rPr>
                <w:rFonts w:ascii="Times New Roman" w:hAnsi="Times New Roman" w:cs="Times New Roman"/>
                <w:b/>
                <w:sz w:val="20"/>
                <w:szCs w:val="20"/>
                <w:lang w:val="uk-UA"/>
              </w:rPr>
            </w:pPr>
          </w:p>
        </w:tc>
        <w:tc>
          <w:tcPr>
            <w:tcW w:w="685" w:type="dxa"/>
            <w:tcBorders>
              <w:top w:val="single" w:sz="4" w:space="0" w:color="auto"/>
              <w:right w:val="single" w:sz="4" w:space="0" w:color="auto"/>
            </w:tcBorders>
            <w:vAlign w:val="center"/>
          </w:tcPr>
          <w:p w:rsidR="009048AE" w:rsidRPr="009048AE" w:rsidRDefault="009048AE" w:rsidP="009048AE">
            <w:pPr>
              <w:jc w:val="center"/>
              <w:rPr>
                <w:rFonts w:ascii="Times New Roman" w:hAnsi="Times New Roman" w:cs="Times New Roman"/>
                <w:sz w:val="20"/>
                <w:szCs w:val="28"/>
                <w:lang w:val="uk-UA"/>
              </w:rPr>
            </w:pPr>
            <w:r w:rsidRPr="009048AE">
              <w:rPr>
                <w:rFonts w:ascii="Times New Roman" w:hAnsi="Times New Roman" w:cs="Times New Roman"/>
                <w:sz w:val="20"/>
                <w:szCs w:val="28"/>
                <w:lang w:val="uk-UA"/>
              </w:rPr>
              <w:t>не склав</w:t>
            </w:r>
          </w:p>
        </w:tc>
        <w:tc>
          <w:tcPr>
            <w:tcW w:w="600" w:type="dxa"/>
            <w:tcBorders>
              <w:top w:val="single" w:sz="4" w:space="0" w:color="auto"/>
              <w:left w:val="single" w:sz="4" w:space="0" w:color="auto"/>
            </w:tcBorders>
            <w:vAlign w:val="center"/>
          </w:tcPr>
          <w:p w:rsidR="009048AE" w:rsidRPr="009048AE" w:rsidRDefault="009048AE" w:rsidP="009048AE">
            <w:pPr>
              <w:jc w:val="center"/>
              <w:rPr>
                <w:rFonts w:ascii="Times New Roman" w:hAnsi="Times New Roman" w:cs="Times New Roman"/>
                <w:sz w:val="20"/>
                <w:szCs w:val="28"/>
                <w:lang w:val="uk-UA"/>
              </w:rPr>
            </w:pPr>
            <w:r w:rsidRPr="009048AE">
              <w:rPr>
                <w:rFonts w:ascii="Times New Roman" w:hAnsi="Times New Roman" w:cs="Times New Roman"/>
                <w:sz w:val="20"/>
                <w:szCs w:val="28"/>
                <w:lang w:val="uk-UA"/>
              </w:rPr>
              <w:t>100;120 балів</w:t>
            </w:r>
          </w:p>
        </w:tc>
        <w:tc>
          <w:tcPr>
            <w:tcW w:w="707" w:type="dxa"/>
            <w:tcBorders>
              <w:top w:val="single" w:sz="4" w:space="0" w:color="auto"/>
            </w:tcBorders>
            <w:vAlign w:val="center"/>
          </w:tcPr>
          <w:p w:rsidR="009048AE" w:rsidRPr="009048AE" w:rsidRDefault="009048AE" w:rsidP="009048AE">
            <w:pPr>
              <w:jc w:val="center"/>
              <w:rPr>
                <w:rFonts w:ascii="Times New Roman" w:hAnsi="Times New Roman" w:cs="Times New Roman"/>
                <w:sz w:val="20"/>
                <w:szCs w:val="28"/>
                <w:lang w:val="uk-UA"/>
              </w:rPr>
            </w:pPr>
            <w:r w:rsidRPr="009048AE">
              <w:rPr>
                <w:rFonts w:ascii="Times New Roman" w:hAnsi="Times New Roman" w:cs="Times New Roman"/>
                <w:sz w:val="20"/>
                <w:szCs w:val="28"/>
                <w:lang w:val="uk-UA"/>
              </w:rPr>
              <w:t>120;140 балів</w:t>
            </w:r>
          </w:p>
        </w:tc>
        <w:tc>
          <w:tcPr>
            <w:tcW w:w="706" w:type="dxa"/>
            <w:tcBorders>
              <w:top w:val="single" w:sz="4" w:space="0" w:color="auto"/>
              <w:right w:val="single" w:sz="4" w:space="0" w:color="auto"/>
            </w:tcBorders>
            <w:vAlign w:val="center"/>
          </w:tcPr>
          <w:p w:rsidR="009048AE" w:rsidRPr="009048AE" w:rsidRDefault="009048AE" w:rsidP="009048AE">
            <w:pPr>
              <w:jc w:val="center"/>
              <w:rPr>
                <w:rFonts w:ascii="Times New Roman" w:hAnsi="Times New Roman" w:cs="Times New Roman"/>
                <w:sz w:val="20"/>
                <w:szCs w:val="28"/>
                <w:lang w:val="uk-UA"/>
              </w:rPr>
            </w:pPr>
            <w:r w:rsidRPr="009048AE">
              <w:rPr>
                <w:rFonts w:ascii="Times New Roman" w:hAnsi="Times New Roman" w:cs="Times New Roman"/>
                <w:sz w:val="20"/>
                <w:szCs w:val="28"/>
                <w:lang w:val="uk-UA"/>
              </w:rPr>
              <w:t>140;160 балів</w:t>
            </w:r>
          </w:p>
        </w:tc>
        <w:tc>
          <w:tcPr>
            <w:tcW w:w="707" w:type="dxa"/>
            <w:tcBorders>
              <w:top w:val="single" w:sz="4" w:space="0" w:color="auto"/>
              <w:left w:val="single" w:sz="4" w:space="0" w:color="auto"/>
              <w:right w:val="single" w:sz="4" w:space="0" w:color="auto"/>
            </w:tcBorders>
            <w:vAlign w:val="center"/>
          </w:tcPr>
          <w:p w:rsidR="009048AE" w:rsidRPr="009048AE" w:rsidRDefault="009048AE" w:rsidP="009048AE">
            <w:pPr>
              <w:jc w:val="center"/>
              <w:rPr>
                <w:rFonts w:ascii="Times New Roman" w:hAnsi="Times New Roman" w:cs="Times New Roman"/>
                <w:sz w:val="20"/>
                <w:szCs w:val="28"/>
                <w:lang w:val="uk-UA"/>
              </w:rPr>
            </w:pPr>
            <w:r w:rsidRPr="009048AE">
              <w:rPr>
                <w:rFonts w:ascii="Times New Roman" w:hAnsi="Times New Roman" w:cs="Times New Roman"/>
                <w:sz w:val="20"/>
                <w:szCs w:val="28"/>
                <w:lang w:val="uk-UA"/>
              </w:rPr>
              <w:t>160;180 балів</w:t>
            </w:r>
          </w:p>
        </w:tc>
        <w:tc>
          <w:tcPr>
            <w:tcW w:w="849" w:type="dxa"/>
            <w:tcBorders>
              <w:top w:val="single" w:sz="4" w:space="0" w:color="auto"/>
              <w:left w:val="single" w:sz="4" w:space="0" w:color="auto"/>
            </w:tcBorders>
            <w:vAlign w:val="center"/>
          </w:tcPr>
          <w:p w:rsidR="009048AE" w:rsidRPr="009048AE" w:rsidRDefault="009048AE" w:rsidP="009048AE">
            <w:pPr>
              <w:jc w:val="center"/>
              <w:rPr>
                <w:rFonts w:ascii="Times New Roman" w:hAnsi="Times New Roman" w:cs="Times New Roman"/>
                <w:sz w:val="20"/>
                <w:szCs w:val="28"/>
                <w:lang w:val="uk-UA"/>
              </w:rPr>
            </w:pPr>
            <w:r w:rsidRPr="009048AE">
              <w:rPr>
                <w:rFonts w:ascii="Times New Roman" w:hAnsi="Times New Roman" w:cs="Times New Roman"/>
                <w:sz w:val="20"/>
                <w:szCs w:val="28"/>
                <w:lang w:val="uk-UA"/>
              </w:rPr>
              <w:t>180;200 балів</w:t>
            </w:r>
          </w:p>
        </w:tc>
        <w:tc>
          <w:tcPr>
            <w:tcW w:w="708" w:type="dxa"/>
            <w:tcBorders>
              <w:top w:val="single" w:sz="4" w:space="0" w:color="auto"/>
            </w:tcBorders>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en-US"/>
              </w:rPr>
              <w:t>I</w:t>
            </w:r>
            <w:r w:rsidRPr="009048AE">
              <w:rPr>
                <w:rFonts w:ascii="Times New Roman" w:hAnsi="Times New Roman" w:cs="Times New Roman"/>
                <w:sz w:val="20"/>
                <w:szCs w:val="20"/>
                <w:lang w:val="uk-UA"/>
              </w:rPr>
              <w:t>-</w:t>
            </w:r>
            <w:r w:rsidRPr="009048AE">
              <w:rPr>
                <w:rFonts w:ascii="Times New Roman" w:hAnsi="Times New Roman" w:cs="Times New Roman"/>
                <w:sz w:val="20"/>
                <w:szCs w:val="20"/>
                <w:lang w:val="en-US"/>
              </w:rPr>
              <w:t>II</w:t>
            </w:r>
          </w:p>
        </w:tc>
        <w:tc>
          <w:tcPr>
            <w:tcW w:w="850" w:type="dxa"/>
            <w:tcBorders>
              <w:top w:val="single" w:sz="4" w:space="0" w:color="auto"/>
            </w:tcBorders>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en-US"/>
              </w:rPr>
              <w:t>III</w:t>
            </w:r>
            <w:r w:rsidRPr="009048AE">
              <w:rPr>
                <w:rFonts w:ascii="Times New Roman" w:hAnsi="Times New Roman" w:cs="Times New Roman"/>
                <w:sz w:val="20"/>
                <w:szCs w:val="20"/>
                <w:lang w:val="uk-UA"/>
              </w:rPr>
              <w:t>-</w:t>
            </w:r>
            <w:r w:rsidRPr="009048AE">
              <w:rPr>
                <w:rFonts w:ascii="Times New Roman" w:hAnsi="Times New Roman" w:cs="Times New Roman"/>
                <w:sz w:val="20"/>
                <w:szCs w:val="20"/>
                <w:lang w:val="en-US"/>
              </w:rPr>
              <w:t>IV</w:t>
            </w:r>
          </w:p>
        </w:tc>
        <w:tc>
          <w:tcPr>
            <w:tcW w:w="850" w:type="dxa"/>
            <w:tcBorders>
              <w:top w:val="single" w:sz="4" w:space="0" w:color="auto"/>
            </w:tcBorders>
          </w:tcPr>
          <w:p w:rsidR="009048AE" w:rsidRPr="009048AE" w:rsidRDefault="009048AE" w:rsidP="009048AE">
            <w:pPr>
              <w:rPr>
                <w:rFonts w:ascii="Times New Roman" w:hAnsi="Times New Roman" w:cs="Times New Roman"/>
                <w:sz w:val="20"/>
                <w:szCs w:val="20"/>
                <w:lang w:val="uk-UA"/>
              </w:rPr>
            </w:pPr>
            <w:r w:rsidRPr="009048AE">
              <w:rPr>
                <w:rFonts w:ascii="Times New Roman" w:hAnsi="Times New Roman" w:cs="Times New Roman"/>
                <w:sz w:val="20"/>
                <w:szCs w:val="20"/>
                <w:lang w:val="uk-UA"/>
              </w:rPr>
              <w:t>ПТНЗ</w:t>
            </w:r>
          </w:p>
        </w:tc>
        <w:tc>
          <w:tcPr>
            <w:tcW w:w="1276" w:type="dxa"/>
            <w:vMerge/>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 xml:space="preserve">Миколаївський </w:t>
            </w:r>
          </w:p>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НВК « ЗОШ І-ІІІ ст-ДНЗ»</w:t>
            </w: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14 українська мова та література</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2</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4</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2</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2</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8"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4</w:t>
            </w:r>
          </w:p>
        </w:tc>
        <w:tc>
          <w:tcPr>
            <w:tcW w:w="850"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 xml:space="preserve">      7</w:t>
            </w:r>
          </w:p>
        </w:tc>
        <w:tc>
          <w:tcPr>
            <w:tcW w:w="850"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w:t>
            </w:r>
          </w:p>
        </w:tc>
        <w:tc>
          <w:tcPr>
            <w:tcW w:w="127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 xml:space="preserve">        0</w:t>
            </w: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2 німецька мова</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 англійська мова</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9 географія</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13 історія України</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4</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2</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3</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5 математика</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2</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p>
        </w:tc>
        <w:tc>
          <w:tcPr>
            <w:tcW w:w="1134"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 фізика</w:t>
            </w: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7"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1</w:t>
            </w:r>
          </w:p>
        </w:tc>
        <w:tc>
          <w:tcPr>
            <w:tcW w:w="706"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0</w:t>
            </w: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r w:rsidR="009048AE" w:rsidRPr="009048AE" w:rsidTr="00121962">
        <w:tc>
          <w:tcPr>
            <w:tcW w:w="1702" w:type="dxa"/>
          </w:tcPr>
          <w:p w:rsidR="009048AE" w:rsidRPr="009048AE" w:rsidRDefault="009048AE" w:rsidP="009048AE">
            <w:pPr>
              <w:rPr>
                <w:rFonts w:ascii="Times New Roman" w:hAnsi="Times New Roman" w:cs="Times New Roman"/>
                <w:b/>
                <w:sz w:val="20"/>
                <w:szCs w:val="20"/>
                <w:lang w:val="uk-UA"/>
              </w:rPr>
            </w:pPr>
            <w:r w:rsidRPr="009048AE">
              <w:rPr>
                <w:rFonts w:ascii="Times New Roman" w:hAnsi="Times New Roman" w:cs="Times New Roman"/>
                <w:b/>
                <w:sz w:val="20"/>
                <w:szCs w:val="20"/>
                <w:lang w:val="uk-UA"/>
              </w:rPr>
              <w:t>Всього</w:t>
            </w:r>
          </w:p>
        </w:tc>
        <w:tc>
          <w:tcPr>
            <w:tcW w:w="1134" w:type="dxa"/>
          </w:tcPr>
          <w:p w:rsidR="009048AE" w:rsidRPr="009048AE" w:rsidRDefault="009048AE" w:rsidP="009048AE">
            <w:pPr>
              <w:rPr>
                <w:rFonts w:ascii="Times New Roman" w:hAnsi="Times New Roman" w:cs="Times New Roman"/>
                <w:b/>
                <w:sz w:val="20"/>
                <w:szCs w:val="20"/>
                <w:lang w:val="uk-UA"/>
              </w:rPr>
            </w:pPr>
          </w:p>
        </w:tc>
        <w:tc>
          <w:tcPr>
            <w:tcW w:w="685"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p>
        </w:tc>
        <w:tc>
          <w:tcPr>
            <w:tcW w:w="600"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p>
        </w:tc>
        <w:tc>
          <w:tcPr>
            <w:tcW w:w="707" w:type="dxa"/>
          </w:tcPr>
          <w:p w:rsidR="009048AE" w:rsidRPr="009048AE" w:rsidRDefault="009048AE" w:rsidP="009048AE">
            <w:pPr>
              <w:rPr>
                <w:rFonts w:ascii="Times New Roman" w:hAnsi="Times New Roman" w:cs="Times New Roman"/>
                <w:b/>
                <w:sz w:val="20"/>
                <w:szCs w:val="20"/>
                <w:lang w:val="uk-UA"/>
              </w:rPr>
            </w:pPr>
          </w:p>
        </w:tc>
        <w:tc>
          <w:tcPr>
            <w:tcW w:w="706" w:type="dxa"/>
          </w:tcPr>
          <w:p w:rsidR="009048AE" w:rsidRPr="009048AE" w:rsidRDefault="009048AE" w:rsidP="009048AE">
            <w:pPr>
              <w:rPr>
                <w:rFonts w:ascii="Times New Roman" w:hAnsi="Times New Roman" w:cs="Times New Roman"/>
                <w:b/>
                <w:sz w:val="20"/>
                <w:szCs w:val="20"/>
                <w:lang w:val="uk-UA"/>
              </w:rPr>
            </w:pPr>
          </w:p>
        </w:tc>
        <w:tc>
          <w:tcPr>
            <w:tcW w:w="707" w:type="dxa"/>
            <w:tcBorders>
              <w:right w:val="single" w:sz="4" w:space="0" w:color="auto"/>
            </w:tcBorders>
          </w:tcPr>
          <w:p w:rsidR="009048AE" w:rsidRPr="009048AE" w:rsidRDefault="009048AE" w:rsidP="009048AE">
            <w:pPr>
              <w:rPr>
                <w:rFonts w:ascii="Times New Roman" w:hAnsi="Times New Roman" w:cs="Times New Roman"/>
                <w:b/>
                <w:sz w:val="20"/>
                <w:szCs w:val="20"/>
                <w:lang w:val="uk-UA"/>
              </w:rPr>
            </w:pPr>
          </w:p>
        </w:tc>
        <w:tc>
          <w:tcPr>
            <w:tcW w:w="849" w:type="dxa"/>
            <w:tcBorders>
              <w:left w:val="single" w:sz="4" w:space="0" w:color="auto"/>
            </w:tcBorders>
          </w:tcPr>
          <w:p w:rsidR="009048AE" w:rsidRPr="009048AE" w:rsidRDefault="009048AE" w:rsidP="009048AE">
            <w:pPr>
              <w:rPr>
                <w:rFonts w:ascii="Times New Roman" w:hAnsi="Times New Roman" w:cs="Times New Roman"/>
                <w:b/>
                <w:sz w:val="20"/>
                <w:szCs w:val="20"/>
                <w:lang w:val="uk-UA"/>
              </w:rPr>
            </w:pPr>
          </w:p>
        </w:tc>
        <w:tc>
          <w:tcPr>
            <w:tcW w:w="708"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850" w:type="dxa"/>
          </w:tcPr>
          <w:p w:rsidR="009048AE" w:rsidRPr="009048AE" w:rsidRDefault="009048AE" w:rsidP="009048AE">
            <w:pPr>
              <w:rPr>
                <w:rFonts w:ascii="Times New Roman" w:hAnsi="Times New Roman" w:cs="Times New Roman"/>
                <w:b/>
                <w:sz w:val="20"/>
                <w:szCs w:val="20"/>
                <w:lang w:val="uk-UA"/>
              </w:rPr>
            </w:pPr>
          </w:p>
        </w:tc>
        <w:tc>
          <w:tcPr>
            <w:tcW w:w="1276" w:type="dxa"/>
          </w:tcPr>
          <w:p w:rsidR="009048AE" w:rsidRPr="009048AE" w:rsidRDefault="009048AE" w:rsidP="009048AE">
            <w:pPr>
              <w:rPr>
                <w:rFonts w:ascii="Times New Roman" w:hAnsi="Times New Roman" w:cs="Times New Roman"/>
                <w:b/>
                <w:sz w:val="20"/>
                <w:szCs w:val="20"/>
                <w:lang w:val="uk-UA"/>
              </w:rPr>
            </w:pPr>
          </w:p>
        </w:tc>
      </w:tr>
    </w:tbl>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p>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xml:space="preserve">Враховуючи навчальні досягнення за 10 клас, 11 клас та державну підсумкову атестацію випускники школи нагороджені: </w:t>
      </w:r>
    </w:p>
    <w:p w:rsidR="009048AE" w:rsidRPr="009048AE" w:rsidRDefault="009048AE" w:rsidP="009048AE">
      <w:pPr>
        <w:numPr>
          <w:ilvl w:val="0"/>
          <w:numId w:val="16"/>
        </w:num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Срібною медаллю «За високі досягнення у навчанні»:</w:t>
      </w:r>
    </w:p>
    <w:tbl>
      <w:tblPr>
        <w:tblW w:w="0" w:type="auto"/>
        <w:tblInd w:w="588" w:type="dxa"/>
        <w:tblLook w:val="04A0" w:firstRow="1" w:lastRow="0" w:firstColumn="1" w:lastColumn="0" w:noHBand="0" w:noVBand="1"/>
      </w:tblPr>
      <w:tblGrid>
        <w:gridCol w:w="425"/>
        <w:gridCol w:w="6799"/>
      </w:tblGrid>
      <w:tr w:rsidR="009048AE" w:rsidRPr="009048AE" w:rsidTr="00121962">
        <w:tc>
          <w:tcPr>
            <w:tcW w:w="425" w:type="dxa"/>
            <w:shd w:val="clear" w:color="auto" w:fill="auto"/>
          </w:tcPr>
          <w:p w:rsidR="009048AE" w:rsidRPr="009048AE" w:rsidRDefault="009048AE" w:rsidP="009048AE">
            <w:pPr>
              <w:numPr>
                <w:ilvl w:val="0"/>
                <w:numId w:val="17"/>
              </w:numPr>
              <w:spacing w:after="0" w:line="240" w:lineRule="auto"/>
              <w:ind w:left="360"/>
              <w:rPr>
                <w:rFonts w:ascii="Times New Roman" w:eastAsia="Times New Roman" w:hAnsi="Times New Roman" w:cs="Times New Roman"/>
                <w:color w:val="000000" w:themeColor="text1"/>
                <w:sz w:val="28"/>
                <w:szCs w:val="28"/>
                <w:lang w:val="uk-UA" w:eastAsia="uk-UA"/>
              </w:rPr>
            </w:pPr>
          </w:p>
        </w:tc>
        <w:tc>
          <w:tcPr>
            <w:tcW w:w="6799" w:type="dxa"/>
            <w:shd w:val="clear" w:color="auto" w:fill="auto"/>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Пономаренко Олександра Володимирівна</w:t>
            </w:r>
          </w:p>
        </w:tc>
      </w:tr>
      <w:tr w:rsidR="009048AE" w:rsidRPr="009048AE" w:rsidTr="00121962">
        <w:tc>
          <w:tcPr>
            <w:tcW w:w="425" w:type="dxa"/>
            <w:shd w:val="clear" w:color="auto" w:fill="auto"/>
          </w:tcPr>
          <w:p w:rsidR="009048AE" w:rsidRPr="009048AE" w:rsidRDefault="009048AE" w:rsidP="009048AE">
            <w:pPr>
              <w:spacing w:after="0" w:line="240" w:lineRule="auto"/>
              <w:ind w:left="284"/>
              <w:rPr>
                <w:rFonts w:ascii="Times New Roman" w:eastAsia="Times New Roman" w:hAnsi="Times New Roman" w:cs="Times New Roman"/>
                <w:color w:val="C00000"/>
                <w:sz w:val="28"/>
                <w:szCs w:val="28"/>
                <w:lang w:val="uk-UA" w:eastAsia="uk-UA"/>
              </w:rPr>
            </w:pPr>
          </w:p>
        </w:tc>
        <w:tc>
          <w:tcPr>
            <w:tcW w:w="6799" w:type="dxa"/>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r>
    </w:tbl>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 xml:space="preserve"> Повні звіти про підсумки державної підсумкової атестації додаються.</w:t>
      </w:r>
    </w:p>
    <w:p w:rsidR="009048AE" w:rsidRPr="009048AE" w:rsidRDefault="009048AE" w:rsidP="009048AE">
      <w:pPr>
        <w:rPr>
          <w:rFonts w:ascii="Times New Roman" w:hAnsi="Times New Roman" w:cs="Times New Roman"/>
          <w:b/>
          <w:sz w:val="28"/>
          <w:szCs w:val="28"/>
          <w:lang w:val="uk-UA"/>
        </w:rPr>
      </w:pPr>
      <w:r w:rsidRPr="009048AE">
        <w:rPr>
          <w:rFonts w:ascii="Times New Roman" w:hAnsi="Times New Roman" w:cs="Times New Roman"/>
          <w:b/>
          <w:sz w:val="28"/>
          <w:szCs w:val="28"/>
          <w:lang w:val="uk-UA"/>
        </w:rPr>
        <w:t>9-А (21)</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526"/>
        <w:gridCol w:w="1210"/>
        <w:gridCol w:w="1526"/>
        <w:gridCol w:w="1210"/>
      </w:tblGrid>
      <w:tr w:rsidR="009048AE" w:rsidRPr="009048AE" w:rsidTr="00121962">
        <w:tc>
          <w:tcPr>
            <w:tcW w:w="3077"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Предмет</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Річна</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ДПА</w:t>
            </w:r>
          </w:p>
        </w:tc>
      </w:tr>
      <w:tr w:rsidR="009048AE" w:rsidRPr="009048AE" w:rsidTr="00121962">
        <w:trPr>
          <w:cantSplit/>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якість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якість</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Українська мова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77%</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62%</w:t>
            </w:r>
          </w:p>
        </w:tc>
        <w:tc>
          <w:tcPr>
            <w:tcW w:w="152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90%</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79%</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Математика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76%</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58%</w:t>
            </w:r>
          </w:p>
        </w:tc>
        <w:tc>
          <w:tcPr>
            <w:tcW w:w="152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68%</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44%</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xml:space="preserve">Правознавство </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81%</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76%</w:t>
            </w:r>
          </w:p>
        </w:tc>
        <w:tc>
          <w:tcPr>
            <w:tcW w:w="152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80%</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78%</w:t>
            </w:r>
          </w:p>
        </w:tc>
      </w:tr>
    </w:tbl>
    <w:p w:rsidR="009048AE" w:rsidRPr="009048AE" w:rsidRDefault="009048AE" w:rsidP="009048AE">
      <w:pPr>
        <w:tabs>
          <w:tab w:val="left" w:pos="1097"/>
        </w:tabs>
        <w:rPr>
          <w:rFonts w:ascii="Times New Roman" w:hAnsi="Times New Roman" w:cs="Times New Roman"/>
          <w:color w:val="000000" w:themeColor="text1"/>
          <w:sz w:val="28"/>
          <w:szCs w:val="28"/>
          <w:lang w:val="uk-UA"/>
        </w:rPr>
      </w:pPr>
      <w:r w:rsidRPr="009048AE">
        <w:rPr>
          <w:rFonts w:ascii="Times New Roman" w:hAnsi="Times New Roman" w:cs="Times New Roman"/>
          <w:color w:val="000000" w:themeColor="text1"/>
          <w:sz w:val="28"/>
          <w:szCs w:val="28"/>
          <w:lang w:val="uk-UA"/>
        </w:rPr>
        <w:t>9-Б (15)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526"/>
        <w:gridCol w:w="1210"/>
        <w:gridCol w:w="1526"/>
        <w:gridCol w:w="1210"/>
      </w:tblGrid>
      <w:tr w:rsidR="009048AE" w:rsidRPr="009048AE" w:rsidTr="00121962">
        <w:tc>
          <w:tcPr>
            <w:tcW w:w="3077"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Предмет</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Річна</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ДПА</w:t>
            </w:r>
          </w:p>
        </w:tc>
      </w:tr>
      <w:tr w:rsidR="009048AE" w:rsidRPr="009048AE" w:rsidTr="00121962">
        <w:trPr>
          <w:cantSplit/>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якість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якість</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Українська мова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62%</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37%</w:t>
            </w:r>
          </w:p>
        </w:tc>
        <w:tc>
          <w:tcPr>
            <w:tcW w:w="152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65%</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41%</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Математика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62%</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34%</w:t>
            </w:r>
          </w:p>
        </w:tc>
        <w:tc>
          <w:tcPr>
            <w:tcW w:w="152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67%</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41%</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xml:space="preserve">Правознавство </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86%</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80%</w:t>
            </w:r>
          </w:p>
        </w:tc>
        <w:tc>
          <w:tcPr>
            <w:tcW w:w="1526"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76%</w:t>
            </w:r>
          </w:p>
        </w:tc>
        <w:tc>
          <w:tcPr>
            <w:tcW w:w="1210" w:type="dxa"/>
            <w:tcBorders>
              <w:top w:val="single" w:sz="4" w:space="0" w:color="auto"/>
              <w:left w:val="single" w:sz="4" w:space="0" w:color="auto"/>
              <w:bottom w:val="single" w:sz="4" w:space="0" w:color="auto"/>
              <w:right w:val="single" w:sz="4" w:space="0" w:color="auto"/>
            </w:tcBorders>
          </w:tcPr>
          <w:p w:rsidR="009048AE" w:rsidRPr="009048AE" w:rsidRDefault="009048AE" w:rsidP="009048AE">
            <w:pPr>
              <w:spacing w:after="0" w:line="240" w:lineRule="auto"/>
              <w:jc w:val="cente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67%</w:t>
            </w:r>
          </w:p>
        </w:tc>
      </w:tr>
    </w:tbl>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xml:space="preserve">У 2016/2017 навчальному році державній  підсумковій атестації </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підлягало 35 учнів. Враховуючи досягнення за І, ІІ семестри, річні та ДПА троє учнів – дев’ятикласників отримали свідоцтво з відзнакою ( Гордина Катерина, Каспарова Карина, Молчанов Ярослав).</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ab/>
        <w:t>Учні 9-х класів складали державну підсумкову атестацію з 3х предметів у вигляді письмових робіт:</w:t>
      </w:r>
    </w:p>
    <w:p w:rsidR="009048AE" w:rsidRPr="009048AE" w:rsidRDefault="009048AE" w:rsidP="009048AE">
      <w:pPr>
        <w:numPr>
          <w:ilvl w:val="0"/>
          <w:numId w:val="15"/>
        </w:num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українська мова  (диктант);</w:t>
      </w:r>
    </w:p>
    <w:p w:rsidR="009048AE" w:rsidRPr="009048AE" w:rsidRDefault="009048AE" w:rsidP="009048AE">
      <w:pPr>
        <w:numPr>
          <w:ilvl w:val="0"/>
          <w:numId w:val="15"/>
        </w:num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математика;</w:t>
      </w:r>
    </w:p>
    <w:p w:rsidR="009048AE" w:rsidRPr="009048AE" w:rsidRDefault="009048AE" w:rsidP="009048AE">
      <w:pPr>
        <w:numPr>
          <w:ilvl w:val="0"/>
          <w:numId w:val="15"/>
        </w:num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правознавство</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C00000"/>
          <w:sz w:val="28"/>
          <w:szCs w:val="28"/>
          <w:lang w:val="uk-UA" w:eastAsia="uk-UA"/>
        </w:rPr>
        <w:t xml:space="preserve">       </w:t>
      </w:r>
      <w:r w:rsidRPr="009048AE">
        <w:rPr>
          <w:rFonts w:ascii="Times New Roman" w:eastAsia="Times New Roman" w:hAnsi="Times New Roman" w:cs="Times New Roman"/>
          <w:color w:val="000000" w:themeColor="text1"/>
          <w:sz w:val="28"/>
          <w:szCs w:val="28"/>
          <w:lang w:val="uk-UA" w:eastAsia="uk-UA"/>
        </w:rPr>
        <w:t>Державна підсумкова атестація 9-х класів проводилась за завданнями, складеними у навчальному закладі, погоджено методичними об’єднаннями, рішенням педагогічної ради, затверджено директором НВК.</w:t>
      </w:r>
      <w:r w:rsidRPr="009048AE">
        <w:rPr>
          <w:rFonts w:ascii="Times New Roman" w:eastAsia="Times New Roman" w:hAnsi="Times New Roman" w:cs="Times New Roman"/>
          <w:color w:val="000000" w:themeColor="text1"/>
          <w:sz w:val="28"/>
          <w:szCs w:val="28"/>
          <w:lang w:val="uk-UA" w:eastAsia="uk-UA"/>
        </w:rPr>
        <w:tab/>
      </w:r>
      <w:r w:rsidRPr="009048AE">
        <w:rPr>
          <w:rFonts w:ascii="Times New Roman" w:eastAsia="Times New Roman" w:hAnsi="Times New Roman" w:cs="Times New Roman"/>
          <w:color w:val="000000" w:themeColor="text1"/>
          <w:sz w:val="28"/>
          <w:szCs w:val="28"/>
          <w:lang w:val="uk-UA" w:eastAsia="uk-UA"/>
        </w:rPr>
        <w:tab/>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xml:space="preserve">       Як видно з таблиці якісні показники державної підсумкової атестації з української мови вищі в учнів 9а та 9б класів порівняно з річною. Загальна якість державної підсумкової атестації з української мови зросла від 4 до 17% порівняно з річними оцінками, збільшилась і кількість учнів, що написали атестаційну роботу на високому рівні.</w:t>
      </w:r>
    </w:p>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lastRenderedPageBreak/>
        <w:t>Якісні показники державної підсумкової атестації з математики виросли лише в учнів 9б класу на 7%, а в учнів 9а класу знизились на 14%. Зменшилась кількість високого, достатнього та початкового рівнів у обох класах.</w:t>
      </w:r>
    </w:p>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xml:space="preserve">Якісні показники державної підсумкової атестації з правознавства зменшились у 9б класі на 13%, при цьому якість у 9а класі зросла порівняно з річною на 2%. </w:t>
      </w:r>
    </w:p>
    <w:p w:rsidR="009048AE" w:rsidRPr="009048AE" w:rsidRDefault="009048AE" w:rsidP="009048AE">
      <w:pPr>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За даними таблиці видно, що результати державної підсумкової атестації покращились з української мови.</w:t>
      </w:r>
    </w:p>
    <w:p w:rsidR="009048AE" w:rsidRPr="009048AE" w:rsidRDefault="009048AE" w:rsidP="009048AE">
      <w:pPr>
        <w:rPr>
          <w:rFonts w:ascii="Calibri" w:eastAsia="Times New Roman" w:hAnsi="Calibri" w:cs="Times New Roman"/>
          <w:sz w:val="28"/>
          <w:szCs w:val="28"/>
          <w:lang w:val="uk-UA" w:eastAsia="ru-RU"/>
        </w:rPr>
      </w:pPr>
      <w:r w:rsidRPr="009048AE">
        <w:rPr>
          <w:rFonts w:ascii="Calibri" w:eastAsia="Times New Roman" w:hAnsi="Calibri" w:cs="Times New Roman"/>
          <w:sz w:val="28"/>
          <w:szCs w:val="28"/>
          <w:lang w:val="uk-UA" w:eastAsia="ru-RU"/>
        </w:rPr>
        <w:t xml:space="preserve"> 4-А (25)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526"/>
        <w:gridCol w:w="1210"/>
        <w:gridCol w:w="1526"/>
        <w:gridCol w:w="1210"/>
      </w:tblGrid>
      <w:tr w:rsidR="009048AE" w:rsidRPr="009048AE" w:rsidTr="00121962">
        <w:tc>
          <w:tcPr>
            <w:tcW w:w="3077"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Предмет</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Річна</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ДПА</w:t>
            </w:r>
          </w:p>
        </w:tc>
      </w:tr>
      <w:tr w:rsidR="009048AE" w:rsidRPr="009048AE" w:rsidTr="00121962">
        <w:trPr>
          <w:cantSplit/>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якість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якість</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Українська мова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74,4%</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68,8%</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74,8%</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69,2%</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Математика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82%</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52%</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82,4%</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52,8%</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Літературне читання</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73,6%</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68,8%</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74,8%</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69,2%</w:t>
            </w:r>
          </w:p>
        </w:tc>
      </w:tr>
    </w:tbl>
    <w:p w:rsidR="009048AE" w:rsidRPr="009048AE" w:rsidRDefault="009048AE" w:rsidP="009048AE">
      <w:pPr>
        <w:tabs>
          <w:tab w:val="left" w:pos="1097"/>
        </w:tabs>
        <w:rPr>
          <w:rFonts w:ascii="Times New Roman" w:eastAsia="Times New Roman" w:hAnsi="Times New Roman" w:cs="Times New Roman"/>
          <w:color w:val="000000"/>
          <w:sz w:val="28"/>
          <w:szCs w:val="28"/>
          <w:lang w:val="uk-UA" w:eastAsia="ru-RU"/>
        </w:rPr>
      </w:pPr>
    </w:p>
    <w:p w:rsidR="009048AE" w:rsidRPr="009048AE" w:rsidRDefault="009048AE" w:rsidP="009048AE">
      <w:pPr>
        <w:tabs>
          <w:tab w:val="left" w:pos="1097"/>
        </w:tabs>
        <w:rPr>
          <w:rFonts w:ascii="Times New Roman" w:eastAsia="Times New Roman" w:hAnsi="Times New Roman" w:cs="Times New Roman"/>
          <w:color w:val="000000"/>
          <w:sz w:val="28"/>
          <w:szCs w:val="28"/>
          <w:lang w:val="uk-UA"/>
        </w:rPr>
      </w:pPr>
      <w:r w:rsidRPr="009048AE">
        <w:rPr>
          <w:rFonts w:ascii="Times New Roman" w:eastAsia="Times New Roman" w:hAnsi="Times New Roman" w:cs="Times New Roman"/>
          <w:color w:val="000000"/>
          <w:sz w:val="28"/>
          <w:szCs w:val="28"/>
          <w:lang w:val="uk-UA" w:eastAsia="ru-RU"/>
        </w:rPr>
        <w:t>4-Б (26)</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526"/>
        <w:gridCol w:w="1210"/>
        <w:gridCol w:w="1526"/>
        <w:gridCol w:w="1210"/>
      </w:tblGrid>
      <w:tr w:rsidR="009048AE" w:rsidRPr="009048AE" w:rsidTr="00121962">
        <w:tc>
          <w:tcPr>
            <w:tcW w:w="3077" w:type="dxa"/>
            <w:vMerge w:val="restart"/>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Предмет</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Річна</w:t>
            </w:r>
          </w:p>
        </w:tc>
        <w:tc>
          <w:tcPr>
            <w:tcW w:w="2736" w:type="dxa"/>
            <w:gridSpan w:val="2"/>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ДПА</w:t>
            </w:r>
          </w:p>
        </w:tc>
      </w:tr>
      <w:tr w:rsidR="009048AE" w:rsidRPr="009048AE" w:rsidTr="00121962">
        <w:trPr>
          <w:cantSplit/>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якість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успішність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якість</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Українська мова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88,8%</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85%</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89,6%</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76,1%</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Математика</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86,5%</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75,8%</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86,5%</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75%</w:t>
            </w:r>
          </w:p>
        </w:tc>
      </w:tr>
      <w:tr w:rsidR="009048AE" w:rsidRPr="009048AE" w:rsidTr="00121962">
        <w:tc>
          <w:tcPr>
            <w:tcW w:w="3077"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Літературне читання</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92,3%</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88%</w:t>
            </w:r>
          </w:p>
        </w:tc>
        <w:tc>
          <w:tcPr>
            <w:tcW w:w="1526"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89,2%</w:t>
            </w:r>
          </w:p>
        </w:tc>
        <w:tc>
          <w:tcPr>
            <w:tcW w:w="1210" w:type="dxa"/>
            <w:tcBorders>
              <w:top w:val="single" w:sz="4" w:space="0" w:color="auto"/>
              <w:left w:val="single" w:sz="4" w:space="0" w:color="auto"/>
              <w:bottom w:val="single" w:sz="4" w:space="0" w:color="auto"/>
              <w:right w:val="single" w:sz="4" w:space="0" w:color="auto"/>
            </w:tcBorders>
            <w:hideMark/>
          </w:tcPr>
          <w:p w:rsidR="009048AE" w:rsidRPr="009048AE" w:rsidRDefault="009048AE" w:rsidP="009048AE">
            <w:pPr>
              <w:spacing w:after="0" w:line="240" w:lineRule="auto"/>
              <w:jc w:val="center"/>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78,4%</w:t>
            </w:r>
          </w:p>
        </w:tc>
      </w:tr>
    </w:tbl>
    <w:p w:rsidR="009048AE" w:rsidRPr="009048AE" w:rsidRDefault="009048AE" w:rsidP="009048AE">
      <w:pPr>
        <w:spacing w:after="0" w:line="240" w:lineRule="auto"/>
        <w:ind w:firstLine="708"/>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 xml:space="preserve">У 2016/2017 навчальному році державній  підсумковій атестації </w:t>
      </w:r>
    </w:p>
    <w:p w:rsidR="009048AE" w:rsidRPr="009048AE" w:rsidRDefault="009048AE" w:rsidP="009048AE">
      <w:pPr>
        <w:spacing w:after="0" w:line="240" w:lineRule="auto"/>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підлягало 51 учень четвертих класів. Враховуючи досягнення за І, ІІ семестри, річні та ДПА 9 учнів  отримали Похвальні листи. Це  Аркушенко Б., Веремчук В., Кольца В., Кипибіда Б.,Топчій В., Намазалієва Л.,Нейковська А., Павлова В., Пісецький О.</w:t>
      </w:r>
    </w:p>
    <w:p w:rsidR="009048AE" w:rsidRPr="009048AE" w:rsidRDefault="009048AE" w:rsidP="009048AE">
      <w:pPr>
        <w:spacing w:after="0" w:line="240" w:lineRule="auto"/>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ab/>
        <w:t>Учні 4-х класів складали державну підсумкову атестацію з 3х предметів у вигляді  контрольних письмових робіт:</w:t>
      </w:r>
    </w:p>
    <w:p w:rsidR="009048AE" w:rsidRPr="009048AE" w:rsidRDefault="009048AE" w:rsidP="009048AE">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9048AE">
        <w:rPr>
          <w:rFonts w:ascii="Times New Roman" w:eastAsia="Times New Roman" w:hAnsi="Times New Roman" w:cs="Times New Roman"/>
          <w:color w:val="000000"/>
          <w:sz w:val="28"/>
          <w:szCs w:val="28"/>
          <w:lang w:val="uk-UA" w:eastAsia="ru-RU"/>
        </w:rPr>
        <w:t>українська мова  ;</w:t>
      </w:r>
    </w:p>
    <w:p w:rsidR="009048AE" w:rsidRPr="009048AE" w:rsidRDefault="009048AE" w:rsidP="009048AE">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9048AE">
        <w:rPr>
          <w:rFonts w:ascii="Times New Roman" w:eastAsia="Times New Roman" w:hAnsi="Times New Roman" w:cs="Times New Roman"/>
          <w:color w:val="000000"/>
          <w:sz w:val="28"/>
          <w:szCs w:val="28"/>
          <w:lang w:val="uk-UA" w:eastAsia="ru-RU"/>
        </w:rPr>
        <w:t>математика;</w:t>
      </w:r>
    </w:p>
    <w:p w:rsidR="009048AE" w:rsidRPr="009048AE" w:rsidRDefault="009048AE" w:rsidP="009048AE">
      <w:pPr>
        <w:numPr>
          <w:ilvl w:val="0"/>
          <w:numId w:val="20"/>
        </w:numPr>
        <w:spacing w:after="0" w:line="240" w:lineRule="auto"/>
        <w:contextualSpacing/>
        <w:jc w:val="both"/>
        <w:rPr>
          <w:rFonts w:ascii="Times New Roman" w:eastAsia="Times New Roman" w:hAnsi="Times New Roman" w:cs="Times New Roman"/>
          <w:color w:val="000000"/>
          <w:sz w:val="28"/>
          <w:szCs w:val="28"/>
          <w:lang w:val="uk-UA" w:eastAsia="ru-RU"/>
        </w:rPr>
      </w:pPr>
      <w:r w:rsidRPr="009048AE">
        <w:rPr>
          <w:rFonts w:ascii="Times New Roman" w:eastAsia="Times New Roman" w:hAnsi="Times New Roman" w:cs="Times New Roman"/>
          <w:color w:val="000000"/>
          <w:sz w:val="28"/>
          <w:szCs w:val="28"/>
          <w:lang w:val="uk-UA" w:eastAsia="ru-RU"/>
        </w:rPr>
        <w:t>літературне читання</w:t>
      </w:r>
    </w:p>
    <w:p w:rsidR="009048AE" w:rsidRPr="009048AE" w:rsidRDefault="009048AE" w:rsidP="009048AE">
      <w:pPr>
        <w:spacing w:after="0" w:line="240" w:lineRule="auto"/>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C00000"/>
          <w:sz w:val="28"/>
          <w:szCs w:val="28"/>
          <w:lang w:val="uk-UA" w:eastAsia="uk-UA"/>
        </w:rPr>
        <w:t xml:space="preserve">       </w:t>
      </w:r>
      <w:r w:rsidRPr="009048AE">
        <w:rPr>
          <w:rFonts w:ascii="Times New Roman" w:eastAsia="Times New Roman" w:hAnsi="Times New Roman" w:cs="Times New Roman"/>
          <w:color w:val="000000"/>
          <w:sz w:val="28"/>
          <w:szCs w:val="28"/>
          <w:lang w:val="uk-UA" w:eastAsia="uk-UA"/>
        </w:rPr>
        <w:t>Державна підсумкова атестація 4-х класів проводилась за завданнями, складеними у навчальному закладі, погоджено методичними об’єднаннями, рішенням педагогічної ради, затверджено директором НВК.</w:t>
      </w:r>
      <w:r w:rsidRPr="009048AE">
        <w:rPr>
          <w:rFonts w:ascii="Times New Roman" w:eastAsia="Times New Roman" w:hAnsi="Times New Roman" w:cs="Times New Roman"/>
          <w:color w:val="000000"/>
          <w:sz w:val="28"/>
          <w:szCs w:val="28"/>
          <w:lang w:val="uk-UA" w:eastAsia="uk-UA"/>
        </w:rPr>
        <w:tab/>
      </w:r>
      <w:r w:rsidRPr="009048AE">
        <w:rPr>
          <w:rFonts w:ascii="Times New Roman" w:eastAsia="Times New Roman" w:hAnsi="Times New Roman" w:cs="Times New Roman"/>
          <w:color w:val="000000"/>
          <w:sz w:val="28"/>
          <w:szCs w:val="28"/>
          <w:lang w:val="uk-UA" w:eastAsia="uk-UA"/>
        </w:rPr>
        <w:tab/>
      </w:r>
    </w:p>
    <w:p w:rsidR="009048AE" w:rsidRPr="009048AE" w:rsidRDefault="009048AE" w:rsidP="009048AE">
      <w:pPr>
        <w:spacing w:after="0" w:line="240" w:lineRule="auto"/>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 xml:space="preserve">       Як видно з таблиці якісні показники державної підсумкової атестації з української мови вищі в учнів 4а класу порівняно з річною, в 4-Б класі на 8.9 % - нижчі Загальна якість державної підсумкової атестації з української мови знизилась на 8,5% порівняно з річними оцінками.</w:t>
      </w:r>
    </w:p>
    <w:p w:rsidR="009048AE" w:rsidRPr="009048AE" w:rsidRDefault="009048AE" w:rsidP="009048AE">
      <w:pPr>
        <w:spacing w:after="0" w:line="240" w:lineRule="auto"/>
        <w:ind w:firstLine="708"/>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t xml:space="preserve">Якісні показники державної підсумкової атестації з математики виросли лише в учнів 4а класу на 0.8%, а в учнів 4б класу знизились на 0.8%. </w:t>
      </w:r>
    </w:p>
    <w:p w:rsidR="009048AE" w:rsidRPr="009048AE" w:rsidRDefault="009048AE" w:rsidP="009048AE">
      <w:pPr>
        <w:spacing w:after="0" w:line="240" w:lineRule="auto"/>
        <w:ind w:firstLine="708"/>
        <w:jc w:val="both"/>
        <w:rPr>
          <w:rFonts w:ascii="Times New Roman" w:eastAsia="Times New Roman" w:hAnsi="Times New Roman" w:cs="Times New Roman"/>
          <w:color w:val="000000"/>
          <w:sz w:val="28"/>
          <w:szCs w:val="28"/>
          <w:lang w:val="uk-UA" w:eastAsia="uk-UA"/>
        </w:rPr>
      </w:pPr>
      <w:r w:rsidRPr="009048AE">
        <w:rPr>
          <w:rFonts w:ascii="Times New Roman" w:eastAsia="Times New Roman" w:hAnsi="Times New Roman" w:cs="Times New Roman"/>
          <w:color w:val="000000"/>
          <w:sz w:val="28"/>
          <w:szCs w:val="28"/>
          <w:lang w:val="uk-UA" w:eastAsia="uk-UA"/>
        </w:rPr>
        <w:lastRenderedPageBreak/>
        <w:t xml:space="preserve">Якісні показники державної підсумкової атестації з літературного читання зменшились у 4б класі на 9.6%, при цьому якість у 4а класі зросла порівняно з річною на 0.4%. </w:t>
      </w:r>
    </w:p>
    <w:p w:rsidR="009048AE" w:rsidRPr="009048AE" w:rsidRDefault="009048AE" w:rsidP="009048A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Державна підсумкова атестація з усіх предметів пройшла організовано.</w:t>
      </w:r>
    </w:p>
    <w:p w:rsidR="009048AE" w:rsidRPr="009048AE" w:rsidRDefault="009048AE" w:rsidP="009048AE">
      <w:pPr>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Освітній процес в    закладі освіти здійснювався відповідно до Законів України «Про освіту», «Про загальну середню освіту», «Положення про загальноосвітній навчальний заклад». Навчання проходить за типовими навчальними планами  та програмами 1-11 класів, затвердженими Міністерством освіти і науки України для загальноосвітніх навчальних закладів з українською мовою навчання.</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Освітній режим  загальноосвітньої школи І – ІІІ ступенів            смт Миколаївка повністю підпорядкований завданню зміцнення і збереження здоров’я  дітей та надання їм якісних освітніх послуг.</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Робочий навчальний план  відповідає вимогам типових навчальних планів, ступеню та типу школи.</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sz w:val="28"/>
          <w:szCs w:val="28"/>
          <w:lang w:val="uk-UA" w:eastAsia="uk-UA"/>
        </w:rPr>
        <w:t xml:space="preserve">            З метою всебічного розвитку дітей, раціонального та змістовного використання їх вільного часу в школі працюють такі гуртки: волейбол( ДЮСШ),  хореографічний( шкільний) , « Подарунок» (керівник Ж.В. </w:t>
      </w:r>
      <w:r w:rsidRPr="009048AE">
        <w:rPr>
          <w:rFonts w:ascii="Times New Roman" w:eastAsia="Times New Roman" w:hAnsi="Times New Roman" w:cs="Times New Roman"/>
          <w:color w:val="000000" w:themeColor="text1"/>
          <w:sz w:val="28"/>
          <w:szCs w:val="28"/>
          <w:lang w:val="uk-UA" w:eastAsia="uk-UA"/>
        </w:rPr>
        <w:t xml:space="preserve">Байвер ,БДЮТ ), « Солоспів» , « Гармонія» </w:t>
      </w:r>
      <w:r w:rsidRPr="009048AE">
        <w:rPr>
          <w:rFonts w:ascii="Times New Roman" w:eastAsia="Times New Roman" w:hAnsi="Times New Roman" w:cs="Times New Roman"/>
          <w:sz w:val="28"/>
          <w:szCs w:val="28"/>
          <w:lang w:val="uk-UA" w:eastAsia="uk-UA"/>
        </w:rPr>
        <w:t>(керівник О.М. Остапчук</w:t>
      </w:r>
      <w:r w:rsidRPr="009048AE">
        <w:rPr>
          <w:rFonts w:ascii="Times New Roman" w:eastAsia="Times New Roman" w:hAnsi="Times New Roman" w:cs="Times New Roman"/>
          <w:color w:val="000000" w:themeColor="text1"/>
          <w:sz w:val="28"/>
          <w:szCs w:val="28"/>
          <w:lang w:val="uk-UA" w:eastAsia="uk-UA"/>
        </w:rPr>
        <w:t xml:space="preserve"> ,БДЮТ ), «</w:t>
      </w:r>
      <w:r w:rsidRPr="009048AE">
        <w:rPr>
          <w:rFonts w:ascii="Times New Roman" w:eastAsia="Times New Roman" w:hAnsi="Times New Roman" w:cs="Times New Roman"/>
          <w:color w:val="000000" w:themeColor="text1"/>
          <w:sz w:val="28"/>
          <w:szCs w:val="28"/>
          <w:lang w:val="en-US" w:eastAsia="uk-UA"/>
        </w:rPr>
        <w:t>EUROCLUB</w:t>
      </w:r>
      <w:r w:rsidRPr="009048AE">
        <w:rPr>
          <w:rFonts w:ascii="Times New Roman" w:eastAsia="Times New Roman" w:hAnsi="Times New Roman" w:cs="Times New Roman"/>
          <w:color w:val="000000" w:themeColor="text1"/>
          <w:sz w:val="28"/>
          <w:szCs w:val="28"/>
          <w:lang w:val="uk-UA" w:eastAsia="uk-UA"/>
        </w:rPr>
        <w:t>»</w:t>
      </w:r>
      <w:r w:rsidRPr="009048AE">
        <w:rPr>
          <w:rFonts w:ascii="Times New Roman" w:eastAsia="Times New Roman" w:hAnsi="Times New Roman" w:cs="Times New Roman"/>
          <w:sz w:val="28"/>
          <w:szCs w:val="28"/>
          <w:lang w:val="uk-UA" w:eastAsia="uk-UA"/>
        </w:rPr>
        <w:t xml:space="preserve"> (керівник Є.В. Колонтай</w:t>
      </w:r>
      <w:r w:rsidRPr="009048AE">
        <w:rPr>
          <w:rFonts w:ascii="Times New Roman" w:eastAsia="Times New Roman" w:hAnsi="Times New Roman" w:cs="Times New Roman"/>
          <w:color w:val="000000" w:themeColor="text1"/>
          <w:sz w:val="28"/>
          <w:szCs w:val="28"/>
          <w:lang w:val="uk-UA" w:eastAsia="uk-UA"/>
        </w:rPr>
        <w:t xml:space="preserve"> ,БДЮТ ), « Природа рідного краю» </w:t>
      </w:r>
      <w:r w:rsidRPr="009048AE">
        <w:rPr>
          <w:rFonts w:ascii="Times New Roman" w:eastAsia="Times New Roman" w:hAnsi="Times New Roman" w:cs="Times New Roman"/>
          <w:sz w:val="28"/>
          <w:szCs w:val="28"/>
          <w:lang w:val="uk-UA" w:eastAsia="uk-UA"/>
        </w:rPr>
        <w:t>(керівник Р.В. Савова</w:t>
      </w:r>
      <w:r w:rsidRPr="009048AE">
        <w:rPr>
          <w:rFonts w:ascii="Times New Roman" w:eastAsia="Times New Roman" w:hAnsi="Times New Roman" w:cs="Times New Roman"/>
          <w:color w:val="000000" w:themeColor="text1"/>
          <w:sz w:val="28"/>
          <w:szCs w:val="28"/>
          <w:lang w:val="uk-UA" w:eastAsia="uk-UA"/>
        </w:rPr>
        <w:t xml:space="preserve"> ,БДЮТ)</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Освітній  процес у загальноосвітній школі організовано згідно навчального плану школи та вимог Міністерства освіти і науки України . Належна увага приділяється родинному вихованню дітей, яке відбувається в контексті життя родини,  родинно–побутової культури. Пріоритетами родинного виховання є честь родини, єдність, наступність, спадкоємність поколінь.</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Загальний стан будівель та приміщень школи відповідають санітарним нормам, проведено поточний ремонт приміщень. Приділяється увага зовнішній естетичній культурі школи : впорядковується шкільне подвір’я,  обладнуються зони відпочинку для учнів, висаджено 20 молодих дерев.  У класних кімнатах встановлено  меблі згідно санітарних норм. Проведено їх реставрацію. Куточки та стенди школи мають належний естетичний вигляд.</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Стан матеріально-технічного забезпечення школи задовільний.. Вчителі використовують навчальні комп’ютерні програми при викладанні предметів та в  позакласній роботі.</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Педагогічний колектив Миколаївського НВК « ЗОШ I-IIІ ступенів-ДНЗ»  приділяє велику увагу розвитку особистості дитини, її творчих здібностей.</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На засіданнях педради, шкільних предметних  методичних об</w:t>
      </w:r>
      <w:r w:rsidRPr="009048AE">
        <w:rPr>
          <w:rFonts w:ascii="Times New Roman" w:eastAsia="Times New Roman" w:hAnsi="Times New Roman" w:cs="Times New Roman"/>
          <w:sz w:val="28"/>
          <w:szCs w:val="28"/>
          <w:lang w:eastAsia="uk-UA"/>
        </w:rPr>
        <w:t>’</w:t>
      </w:r>
      <w:r w:rsidRPr="009048AE">
        <w:rPr>
          <w:rFonts w:ascii="Times New Roman" w:eastAsia="Times New Roman" w:hAnsi="Times New Roman" w:cs="Times New Roman"/>
          <w:sz w:val="28"/>
          <w:szCs w:val="28"/>
          <w:lang w:val="uk-UA" w:eastAsia="uk-UA"/>
        </w:rPr>
        <w:t>єднаннях , батьківських зборах систематично аналізується рівень навчальних досягнень учнів.</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Школярі беруть участь у заходах, які сприяють формуванню окремих якостей: віра в себе, свій талант, можливості творити, досягати висот у різних галузях людського життя. Кожен учитель намагається допомогти учням </w:t>
      </w:r>
      <w:r w:rsidRPr="009048AE">
        <w:rPr>
          <w:rFonts w:ascii="Times New Roman" w:eastAsia="Times New Roman" w:hAnsi="Times New Roman" w:cs="Times New Roman"/>
          <w:sz w:val="28"/>
          <w:szCs w:val="28"/>
          <w:lang w:val="uk-UA" w:eastAsia="uk-UA"/>
        </w:rPr>
        <w:lastRenderedPageBreak/>
        <w:t>оволодіти не тільки знаннями, а й втілити їх у повсякденне життя, стати гідним громадянином нашої держави.        </w:t>
      </w:r>
    </w:p>
    <w:p w:rsidR="009048AE" w:rsidRPr="009048AE" w:rsidRDefault="009048AE" w:rsidP="009048AE">
      <w:pPr>
        <w:spacing w:after="0" w:line="240" w:lineRule="auto"/>
        <w:ind w:firstLine="851"/>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Колектив школи прагне, щоб школа стала місцем емоційно-психологічної захищеності та душевного комфорту особистості, місцем, де формується громадянська зрілість, соціальна відповідальність за свою роль у національно-культурному відродженні України, де розвиваються інтелектуальна, емоційно-вольова, психічна сфери особистості. Для реалізації цих завдань  складено план розвитку школи на 2018 – 2021 роки. </w:t>
      </w:r>
    </w:p>
    <w:p w:rsidR="009048AE" w:rsidRPr="009048AE" w:rsidRDefault="009048AE" w:rsidP="009048AE">
      <w:pPr>
        <w:spacing w:after="0" w:line="240" w:lineRule="auto"/>
        <w:jc w:val="both"/>
        <w:rPr>
          <w:rFonts w:ascii="Times New Roman" w:eastAsia="Times New Roman" w:hAnsi="Times New Roman" w:cs="Times New Roman"/>
          <w:b/>
          <w:sz w:val="28"/>
          <w:szCs w:val="28"/>
          <w:lang w:val="uk-UA" w:eastAsia="uk-UA"/>
        </w:rPr>
      </w:pPr>
    </w:p>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uk-UA"/>
        </w:rPr>
      </w:pPr>
      <w:r w:rsidRPr="009048AE">
        <w:rPr>
          <w:rFonts w:ascii="Times New Roman" w:eastAsia="Times New Roman" w:hAnsi="Times New Roman" w:cs="Times New Roman"/>
          <w:b/>
          <w:sz w:val="28"/>
          <w:szCs w:val="28"/>
          <w:lang w:val="uk-UA" w:eastAsia="uk-UA"/>
        </w:rPr>
        <w:t xml:space="preserve"> </w:t>
      </w:r>
      <w:r w:rsidRPr="009048AE">
        <w:rPr>
          <w:rFonts w:ascii="Times New Roman" w:eastAsia="Times New Roman" w:hAnsi="Times New Roman" w:cs="Times New Roman"/>
          <w:b/>
          <w:sz w:val="32"/>
          <w:szCs w:val="32"/>
          <w:lang w:val="uk-UA" w:eastAsia="uk-UA"/>
        </w:rPr>
        <w:t>ІІ.Основні  сфери, що потребують стратегічних змін</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1. Навчальна робота</w:t>
      </w:r>
    </w:p>
    <w:p w:rsidR="009048AE" w:rsidRPr="009048AE" w:rsidRDefault="009048AE" w:rsidP="009048AE">
      <w:pPr>
        <w:spacing w:after="0" w:line="240" w:lineRule="auto"/>
        <w:rPr>
          <w:rFonts w:ascii="Times New Roman" w:hAnsi="Times New Roman" w:cs="Times New Roman"/>
          <w:color w:val="121212"/>
          <w:sz w:val="28"/>
          <w:szCs w:val="28"/>
          <w:lang w:val="uk-UA" w:eastAsia="ru-RU"/>
        </w:rPr>
      </w:pPr>
      <w:r w:rsidRPr="009048AE">
        <w:rPr>
          <w:rFonts w:ascii="Times New Roman" w:hAnsi="Times New Roman" w:cs="Times New Roman"/>
          <w:sz w:val="28"/>
          <w:szCs w:val="28"/>
          <w:lang w:val="uk-UA" w:eastAsia="uk-UA"/>
        </w:rPr>
        <w:t>          2. Виховна робота</w:t>
      </w:r>
      <w:r w:rsidRPr="009048AE">
        <w:rPr>
          <w:rFonts w:ascii="Times New Roman" w:hAnsi="Times New Roman" w:cs="Times New Roman"/>
          <w:b/>
          <w:color w:val="121212"/>
          <w:sz w:val="28"/>
          <w:szCs w:val="28"/>
          <w:lang w:val="uk-UA" w:eastAsia="ru-RU"/>
        </w:rPr>
        <w:t xml:space="preserve"> . </w:t>
      </w:r>
      <w:r w:rsidRPr="009048AE">
        <w:rPr>
          <w:rFonts w:ascii="Times New Roman" w:hAnsi="Times New Roman" w:cs="Times New Roman"/>
          <w:color w:val="121212"/>
          <w:sz w:val="28"/>
          <w:szCs w:val="28"/>
          <w:lang w:val="uk-UA" w:eastAsia="ru-RU"/>
        </w:rPr>
        <w:t xml:space="preserve">Створення системи виховної роботи </w:t>
      </w:r>
    </w:p>
    <w:p w:rsidR="009048AE" w:rsidRPr="009048AE" w:rsidRDefault="009048AE" w:rsidP="009048AE">
      <w:pPr>
        <w:spacing w:after="0" w:line="240" w:lineRule="auto"/>
        <w:rPr>
          <w:rFonts w:ascii="Times New Roman" w:hAnsi="Times New Roman" w:cs="Times New Roman"/>
          <w:color w:val="121212"/>
          <w:sz w:val="28"/>
          <w:szCs w:val="28"/>
          <w:lang w:val="uk-UA" w:eastAsia="ru-RU"/>
        </w:rPr>
      </w:pPr>
      <w:r w:rsidRPr="009048AE">
        <w:rPr>
          <w:rFonts w:ascii="Times New Roman" w:hAnsi="Times New Roman" w:cs="Times New Roman"/>
          <w:color w:val="121212"/>
          <w:sz w:val="28"/>
          <w:szCs w:val="28"/>
          <w:lang w:val="uk-UA" w:eastAsia="ru-RU"/>
        </w:rPr>
        <w:t xml:space="preserve">          </w:t>
      </w:r>
      <w:r w:rsidRPr="009048AE">
        <w:rPr>
          <w:rFonts w:ascii="Times New Roman" w:hAnsi="Times New Roman" w:cs="Times New Roman"/>
          <w:sz w:val="28"/>
          <w:szCs w:val="28"/>
          <w:lang w:val="uk-UA" w:eastAsia="uk-UA"/>
        </w:rPr>
        <w:t>3. Розвиток творчої особистості</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4. Партнерство</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5. Волонтерство</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6. Розвиток учнівського самоврядування</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xml:space="preserve">           7.Співпраця з громадою</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8. Сфера життєвого простору школи – дизайн території школи                  </w:t>
      </w:r>
    </w:p>
    <w:p w:rsidR="009048AE" w:rsidRPr="009048AE" w:rsidRDefault="009048AE" w:rsidP="009048AE">
      <w:pPr>
        <w:spacing w:after="0" w:line="240" w:lineRule="auto"/>
        <w:rPr>
          <w:rFonts w:ascii="Times New Roman" w:hAnsi="Times New Roman" w:cs="Times New Roman"/>
          <w:sz w:val="28"/>
          <w:szCs w:val="28"/>
          <w:lang w:val="uk-UA" w:eastAsia="uk-UA"/>
        </w:rPr>
      </w:pPr>
      <w:r w:rsidRPr="009048AE">
        <w:rPr>
          <w:rFonts w:ascii="Times New Roman" w:hAnsi="Times New Roman" w:cs="Times New Roman"/>
          <w:sz w:val="28"/>
          <w:szCs w:val="28"/>
          <w:lang w:val="uk-UA" w:eastAsia="uk-UA"/>
        </w:rPr>
        <w:t>          9. Збереження і зміцнення здоров’я дітей</w:t>
      </w:r>
    </w:p>
    <w:p w:rsidR="009048AE" w:rsidRPr="009048AE" w:rsidRDefault="009048AE" w:rsidP="009048AE">
      <w:pPr>
        <w:spacing w:after="0" w:line="240" w:lineRule="auto"/>
        <w:jc w:val="both"/>
        <w:rPr>
          <w:rFonts w:ascii="Times New Roman" w:eastAsia="Times New Roman" w:hAnsi="Times New Roman" w:cs="Times New Roman"/>
          <w:b/>
          <w:sz w:val="28"/>
          <w:szCs w:val="28"/>
          <w:lang w:val="uk-UA" w:eastAsia="uk-UA"/>
        </w:rPr>
      </w:pPr>
    </w:p>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uk-UA"/>
        </w:rPr>
      </w:pPr>
      <w:r w:rsidRPr="009048AE">
        <w:rPr>
          <w:rFonts w:ascii="Times New Roman" w:eastAsia="Times New Roman" w:hAnsi="Times New Roman" w:cs="Times New Roman"/>
          <w:b/>
          <w:sz w:val="32"/>
          <w:szCs w:val="32"/>
          <w:lang w:val="uk-UA" w:eastAsia="uk-UA"/>
        </w:rPr>
        <w:t>ІІІ. План дій з досягнення результатів</w:t>
      </w:r>
    </w:p>
    <w:p w:rsidR="009048AE" w:rsidRPr="009048AE" w:rsidRDefault="009048AE" w:rsidP="009048AE">
      <w:pPr>
        <w:numPr>
          <w:ilvl w:val="0"/>
          <w:numId w:val="5"/>
        </w:numPr>
        <w:spacing w:after="0" w:line="360" w:lineRule="auto"/>
        <w:contextualSpacing/>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Якісна загальноосвітня підготовка учнів на рівні державних стандартів на основі інноваційних технологій  навчання.</w:t>
      </w:r>
    </w:p>
    <w:p w:rsidR="009048AE" w:rsidRPr="009048AE" w:rsidRDefault="009048AE" w:rsidP="009048AE">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 xml:space="preserve">Системне використання інформаційно-комунікативних технологій в </w:t>
      </w:r>
      <w:r w:rsidRPr="009048AE">
        <w:rPr>
          <w:rFonts w:ascii="Times New Roman" w:eastAsia="Times New Roman" w:hAnsi="Times New Roman" w:cs="Times New Roman"/>
          <w:sz w:val="28"/>
          <w:szCs w:val="28"/>
          <w:lang w:val="uk-UA" w:eastAsia="ru-RU"/>
        </w:rPr>
        <w:t xml:space="preserve">освітньому </w:t>
      </w:r>
      <w:r w:rsidRPr="009048AE">
        <w:rPr>
          <w:rFonts w:ascii="Times New Roman" w:eastAsia="Times New Roman" w:hAnsi="Times New Roman" w:cs="Times New Roman"/>
          <w:sz w:val="28"/>
          <w:szCs w:val="28"/>
          <w:lang w:eastAsia="ru-RU"/>
        </w:rPr>
        <w:t xml:space="preserve"> процесі, методичній та управлінській діяльності.</w:t>
      </w:r>
    </w:p>
    <w:p w:rsidR="009048AE" w:rsidRPr="009048AE" w:rsidRDefault="009048AE" w:rsidP="009048AE">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Розвиток і реалізація індивідуальних творчих можливостей в навчальній та позакласній діяльності .</w:t>
      </w:r>
    </w:p>
    <w:p w:rsidR="009048AE" w:rsidRPr="009048AE" w:rsidRDefault="009048AE" w:rsidP="009048AE">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Профілізація старшої школи .</w:t>
      </w:r>
    </w:p>
    <w:p w:rsidR="009048AE" w:rsidRPr="009048AE" w:rsidRDefault="009048AE" w:rsidP="009048AE">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Збереження психічного і фізичного здоров’я учнів.</w:t>
      </w:r>
    </w:p>
    <w:p w:rsidR="009048AE" w:rsidRPr="009048AE" w:rsidRDefault="009048AE" w:rsidP="009048AE">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Формування соціальної свідомості учнів в процесі громадянського виховання та реалізації соціальних проектів, актуальних для територіальної громади.</w:t>
      </w:r>
    </w:p>
    <w:p w:rsidR="009048AE" w:rsidRPr="009048AE" w:rsidRDefault="009048AE" w:rsidP="009048AE">
      <w:pPr>
        <w:spacing w:after="0" w:line="360" w:lineRule="auto"/>
        <w:ind w:firstLine="851"/>
        <w:jc w:val="both"/>
        <w:rPr>
          <w:rFonts w:ascii="Times New Roman" w:eastAsia="Calibri" w:hAnsi="Times New Roman" w:cs="Times New Roman"/>
          <w:sz w:val="28"/>
          <w:szCs w:val="28"/>
        </w:rPr>
      </w:pPr>
      <w:r w:rsidRPr="009048AE">
        <w:rPr>
          <w:rFonts w:ascii="Times New Roman" w:eastAsia="Calibri" w:hAnsi="Times New Roman" w:cs="Times New Roman"/>
          <w:sz w:val="28"/>
          <w:szCs w:val="28"/>
        </w:rPr>
        <w:t xml:space="preserve">При утворенні опорної школи </w:t>
      </w:r>
      <w:r w:rsidRPr="009048AE">
        <w:rPr>
          <w:rFonts w:ascii="Times New Roman" w:eastAsia="Calibri" w:hAnsi="Times New Roman" w:cs="Times New Roman"/>
          <w:sz w:val="28"/>
          <w:szCs w:val="28"/>
          <w:lang w:val="uk-UA"/>
        </w:rPr>
        <w:t>р</w:t>
      </w:r>
      <w:r w:rsidRPr="009048AE">
        <w:rPr>
          <w:rFonts w:ascii="Times New Roman" w:eastAsia="Calibri" w:hAnsi="Times New Roman" w:cs="Times New Roman"/>
          <w:sz w:val="28"/>
          <w:szCs w:val="28"/>
        </w:rPr>
        <w:t>озглядаємо кілька напрямів:</w:t>
      </w:r>
    </w:p>
    <w:p w:rsidR="009048AE" w:rsidRPr="009048AE" w:rsidRDefault="009048AE" w:rsidP="009048AE">
      <w:pPr>
        <w:numPr>
          <w:ilvl w:val="0"/>
          <w:numId w:val="1"/>
        </w:numPr>
        <w:spacing w:after="0" w:line="360" w:lineRule="auto"/>
        <w:ind w:left="993"/>
        <w:contextualSpacing/>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Профільність навчання (для учнів 10-11 класів, допрофільна </w:t>
      </w:r>
    </w:p>
    <w:p w:rsidR="009048AE" w:rsidRPr="009048AE" w:rsidRDefault="009048AE" w:rsidP="009048AE">
      <w:pPr>
        <w:spacing w:after="0" w:line="360" w:lineRule="auto"/>
        <w:ind w:left="993"/>
        <w:contextualSpacing/>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підготовка для учнів 8-9 класів);</w:t>
      </w:r>
    </w:p>
    <w:p w:rsidR="009048AE" w:rsidRPr="009048AE" w:rsidRDefault="009048AE" w:rsidP="009048AE">
      <w:pPr>
        <w:numPr>
          <w:ilvl w:val="0"/>
          <w:numId w:val="1"/>
        </w:numPr>
        <w:spacing w:after="0" w:line="360" w:lineRule="auto"/>
        <w:ind w:left="993"/>
        <w:contextualSpacing/>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Школа повного дня (для учнів 1- 7 класів):</w:t>
      </w:r>
    </w:p>
    <w:p w:rsidR="009048AE" w:rsidRPr="009048AE" w:rsidRDefault="009048AE" w:rsidP="009048AE">
      <w:pPr>
        <w:numPr>
          <w:ilvl w:val="0"/>
          <w:numId w:val="1"/>
        </w:numPr>
        <w:spacing w:after="0" w:line="360" w:lineRule="auto"/>
        <w:ind w:left="993"/>
        <w:contextualSpacing/>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lastRenderedPageBreak/>
        <w:t>Здоров’</w:t>
      </w:r>
      <w:r w:rsidRPr="009048AE">
        <w:rPr>
          <w:rFonts w:ascii="Times New Roman" w:eastAsia="Times New Roman" w:hAnsi="Times New Roman" w:cs="Times New Roman"/>
          <w:sz w:val="28"/>
          <w:szCs w:val="28"/>
          <w:lang w:val="en-US" w:eastAsia="ru-RU"/>
        </w:rPr>
        <w:t>язберігаючі технології;</w:t>
      </w:r>
    </w:p>
    <w:p w:rsidR="009048AE" w:rsidRPr="009048AE" w:rsidRDefault="009048AE" w:rsidP="009048AE">
      <w:pPr>
        <w:numPr>
          <w:ilvl w:val="0"/>
          <w:numId w:val="1"/>
        </w:numPr>
        <w:spacing w:after="0" w:line="360" w:lineRule="auto"/>
        <w:ind w:left="993"/>
        <w:contextualSpacing/>
        <w:jc w:val="both"/>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Національно-патріотичне виховання.</w:t>
      </w:r>
    </w:p>
    <w:p w:rsidR="009048AE" w:rsidRPr="009048AE" w:rsidRDefault="009048AE" w:rsidP="009048AE">
      <w:pPr>
        <w:tabs>
          <w:tab w:val="left" w:pos="8640"/>
          <w:tab w:val="left" w:pos="8820"/>
          <w:tab w:val="left" w:pos="9000"/>
          <w:tab w:val="left" w:pos="10440"/>
        </w:tabs>
        <w:spacing w:after="0" w:line="240" w:lineRule="auto"/>
        <w:ind w:left="360" w:firstLine="360"/>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Допрофільна підготовка здійснюється у 8-9 класах для професійної орієнтації учнів, сприяння у виборі ними напряму профільного навчання у старшій школі. </w:t>
      </w:r>
    </w:p>
    <w:p w:rsidR="009048AE" w:rsidRPr="009048AE" w:rsidRDefault="009048AE" w:rsidP="009048AE">
      <w:pPr>
        <w:spacing w:after="0" w:line="240" w:lineRule="auto"/>
        <w:ind w:left="360"/>
        <w:jc w:val="both"/>
        <w:rPr>
          <w:rFonts w:ascii="Times New Roman" w:eastAsia="Times New Roman" w:hAnsi="Times New Roman" w:cs="Times New Roman"/>
          <w:b/>
          <w:color w:val="000000" w:themeColor="text1"/>
          <w:sz w:val="28"/>
          <w:szCs w:val="28"/>
          <w:lang w:val="uk-UA" w:eastAsia="uk-UA"/>
        </w:rPr>
      </w:pPr>
      <w:r w:rsidRPr="009048AE">
        <w:rPr>
          <w:rFonts w:ascii="Times New Roman" w:eastAsia="Times New Roman" w:hAnsi="Times New Roman" w:cs="Times New Roman"/>
          <w:b/>
          <w:color w:val="000000" w:themeColor="text1"/>
          <w:sz w:val="28"/>
          <w:szCs w:val="28"/>
          <w:lang w:val="uk-UA" w:eastAsia="uk-UA"/>
        </w:rPr>
        <w:t>Під час проведення допрофільної підготовки в 8-9 класах необхідно врахувати організаційні моменти:</w:t>
      </w:r>
    </w:p>
    <w:p w:rsidR="009048AE" w:rsidRPr="009048AE" w:rsidRDefault="009048AE" w:rsidP="009048AE">
      <w:pPr>
        <w:numPr>
          <w:ilvl w:val="0"/>
          <w:numId w:val="19"/>
        </w:num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екзамени за вибором мають враховувати майбутній профіль навчання на старшому ступені загальної освіти;</w:t>
      </w:r>
    </w:p>
    <w:p w:rsidR="009048AE" w:rsidRPr="009048AE" w:rsidRDefault="009048AE" w:rsidP="009048AE">
      <w:pPr>
        <w:numPr>
          <w:ilvl w:val="0"/>
          <w:numId w:val="19"/>
        </w:num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необхідно орієнтувати профорієнтаційну роботу на потреби ринку праці та відповідні потреби й можливості освітніх послуг, які може надавати школа;</w:t>
      </w:r>
    </w:p>
    <w:p w:rsidR="009048AE" w:rsidRPr="009048AE" w:rsidRDefault="009048AE" w:rsidP="009048AE">
      <w:pPr>
        <w:numPr>
          <w:ilvl w:val="0"/>
          <w:numId w:val="19"/>
        </w:num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потрібно передбачити в навчальних планах 8-9 класів можливості освітніх послуг за рахунок варіативної частини:</w:t>
      </w:r>
    </w:p>
    <w:p w:rsidR="009048AE" w:rsidRPr="009048AE" w:rsidRDefault="009048AE" w:rsidP="009048AE">
      <w:pPr>
        <w:spacing w:after="0" w:line="240" w:lineRule="auto"/>
        <w:jc w:val="both"/>
        <w:rPr>
          <w:rFonts w:ascii="Times New Roman" w:eastAsia="Times New Roman" w:hAnsi="Times New Roman" w:cs="Times New Roman"/>
          <w:color w:val="C00000"/>
          <w:sz w:val="28"/>
          <w:szCs w:val="28"/>
          <w:lang w:val="uk-UA" w:eastAsia="uk-UA"/>
        </w:rPr>
      </w:pPr>
    </w:p>
    <w:p w:rsidR="009048AE" w:rsidRPr="009048AE" w:rsidRDefault="009048AE" w:rsidP="009048AE">
      <w:pPr>
        <w:numPr>
          <w:ilvl w:val="0"/>
          <w:numId w:val="18"/>
        </w:numPr>
        <w:tabs>
          <w:tab w:val="left" w:pos="8640"/>
          <w:tab w:val="left" w:pos="8820"/>
          <w:tab w:val="left" w:pos="9000"/>
          <w:tab w:val="left" w:pos="10440"/>
        </w:tabs>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запровадження курсів за вибором;</w:t>
      </w:r>
    </w:p>
    <w:p w:rsidR="009048AE" w:rsidRPr="009048AE" w:rsidRDefault="009048AE" w:rsidP="009048AE">
      <w:pPr>
        <w:numPr>
          <w:ilvl w:val="0"/>
          <w:numId w:val="18"/>
        </w:numPr>
        <w:tabs>
          <w:tab w:val="left" w:pos="8640"/>
          <w:tab w:val="left" w:pos="8820"/>
          <w:tab w:val="left" w:pos="9000"/>
          <w:tab w:val="left" w:pos="10440"/>
        </w:tabs>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поглиблене вивчення окремих предметів на диференційованій основі;</w:t>
      </w:r>
    </w:p>
    <w:p w:rsidR="009048AE" w:rsidRPr="009048AE" w:rsidRDefault="009048AE" w:rsidP="009048AE">
      <w:pPr>
        <w:numPr>
          <w:ilvl w:val="0"/>
          <w:numId w:val="18"/>
        </w:numPr>
        <w:tabs>
          <w:tab w:val="left" w:pos="8640"/>
          <w:tab w:val="left" w:pos="8820"/>
          <w:tab w:val="left" w:pos="9000"/>
          <w:tab w:val="left" w:pos="10440"/>
        </w:tabs>
        <w:spacing w:after="0" w:line="240" w:lineRule="auto"/>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факультативи;</w:t>
      </w:r>
    </w:p>
    <w:p w:rsidR="009048AE" w:rsidRPr="009048AE" w:rsidRDefault="009048AE" w:rsidP="009048AE">
      <w:pPr>
        <w:tabs>
          <w:tab w:val="left" w:pos="8640"/>
          <w:tab w:val="left" w:pos="8820"/>
          <w:tab w:val="left" w:pos="9000"/>
          <w:tab w:val="left" w:pos="10440"/>
        </w:tabs>
        <w:spacing w:after="0" w:line="240" w:lineRule="auto"/>
        <w:rPr>
          <w:rFonts w:ascii="Times New Roman" w:eastAsia="Times New Roman" w:hAnsi="Times New Roman" w:cs="Times New Roman"/>
          <w:color w:val="C00000"/>
          <w:sz w:val="28"/>
          <w:szCs w:val="28"/>
          <w:lang w:val="uk-UA" w:eastAsia="uk-UA"/>
        </w:rPr>
      </w:pPr>
      <w:r w:rsidRPr="009048AE">
        <w:rPr>
          <w:rFonts w:ascii="Times New Roman" w:eastAsia="Times New Roman" w:hAnsi="Times New Roman" w:cs="Times New Roman"/>
          <w:color w:val="000000" w:themeColor="text1"/>
          <w:sz w:val="28"/>
          <w:szCs w:val="28"/>
          <w:u w:val="single"/>
          <w:lang w:val="uk-UA" w:eastAsia="uk-UA"/>
        </w:rPr>
        <w:t>Основна функція курсів за вибором –</w:t>
      </w:r>
      <w:r w:rsidRPr="009048AE">
        <w:rPr>
          <w:rFonts w:ascii="Times New Roman" w:eastAsia="Times New Roman" w:hAnsi="Times New Roman" w:cs="Times New Roman"/>
          <w:color w:val="000000" w:themeColor="text1"/>
          <w:sz w:val="28"/>
          <w:szCs w:val="28"/>
          <w:lang w:val="uk-UA" w:eastAsia="uk-UA"/>
        </w:rPr>
        <w:t xml:space="preserve"> профорієнтаційна</w:t>
      </w:r>
      <w:r w:rsidRPr="009048AE">
        <w:rPr>
          <w:rFonts w:ascii="Times New Roman" w:eastAsia="Times New Roman" w:hAnsi="Times New Roman" w:cs="Times New Roman"/>
          <w:color w:val="C00000"/>
          <w:sz w:val="28"/>
          <w:szCs w:val="28"/>
          <w:lang w:val="uk-UA" w:eastAsia="uk-UA"/>
        </w:rPr>
        <w:t xml:space="preserve">. </w:t>
      </w:r>
    </w:p>
    <w:p w:rsidR="009048AE" w:rsidRPr="009048AE" w:rsidRDefault="009048AE" w:rsidP="009048AE">
      <w:pPr>
        <w:shd w:val="clear" w:color="auto" w:fill="FFFFFF"/>
        <w:spacing w:before="195" w:after="195" w:line="341" w:lineRule="atLeast"/>
        <w:ind w:right="75"/>
        <w:jc w:val="both"/>
        <w:rPr>
          <w:rFonts w:ascii="Times New Roman" w:eastAsia="Times New Roman" w:hAnsi="Times New Roman" w:cs="Times New Roman"/>
          <w:color w:val="000000" w:themeColor="text1"/>
          <w:sz w:val="28"/>
          <w:szCs w:val="28"/>
          <w:lang w:val="uk-UA" w:eastAsia="ru-RU"/>
        </w:rPr>
      </w:pPr>
      <w:r w:rsidRPr="009048AE">
        <w:rPr>
          <w:rFonts w:ascii="Times New Roman" w:eastAsia="Calibri" w:hAnsi="Times New Roman" w:cs="Times New Roman"/>
          <w:b/>
          <w:sz w:val="28"/>
          <w:szCs w:val="28"/>
          <w:lang w:val="uk-UA"/>
        </w:rPr>
        <w:t>Профільність</w:t>
      </w:r>
      <w:r w:rsidRPr="009048AE">
        <w:rPr>
          <w:rFonts w:ascii="Times New Roman" w:eastAsia="Calibri" w:hAnsi="Times New Roman" w:cs="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r w:rsidRPr="009048AE">
        <w:rPr>
          <w:rFonts w:ascii="Arial" w:eastAsia="Times New Roman" w:hAnsi="Arial" w:cs="Arial"/>
          <w:color w:val="303F50"/>
          <w:sz w:val="20"/>
          <w:szCs w:val="20"/>
          <w:lang w:val="uk-UA" w:eastAsia="ru-RU"/>
        </w:rPr>
        <w:t xml:space="preserve"> </w:t>
      </w:r>
      <w:r w:rsidRPr="009048AE">
        <w:rPr>
          <w:rFonts w:ascii="Times New Roman" w:eastAsia="Times New Roman" w:hAnsi="Times New Roman" w:cs="Times New Roman"/>
          <w:color w:val="000000" w:themeColor="text1"/>
          <w:sz w:val="28"/>
          <w:szCs w:val="28"/>
          <w:lang w:val="uk-UA" w:eastAsia="ru-RU"/>
        </w:rPr>
        <w:t>На  мою думку, керівника    закладу комплектування профільних класів у закладі освіти залежить від декількох чинників, пріоритетними з яких виділяють:</w:t>
      </w:r>
    </w:p>
    <w:p w:rsidR="009048AE" w:rsidRPr="009048AE" w:rsidRDefault="009048AE" w:rsidP="009048AE">
      <w:pPr>
        <w:numPr>
          <w:ilvl w:val="0"/>
          <w:numId w:val="32"/>
        </w:numPr>
        <w:spacing w:after="0" w:line="240" w:lineRule="auto"/>
        <w:rPr>
          <w:rFonts w:ascii="Times New Roman" w:hAnsi="Times New Roman" w:cs="Times New Roman"/>
          <w:sz w:val="28"/>
          <w:lang w:eastAsia="ru-RU"/>
        </w:rPr>
      </w:pPr>
      <w:r w:rsidRPr="009048AE">
        <w:rPr>
          <w:rFonts w:ascii="Times New Roman" w:hAnsi="Times New Roman" w:cs="Times New Roman"/>
          <w:sz w:val="28"/>
          <w:lang w:eastAsia="ru-RU"/>
        </w:rPr>
        <w:t>схильності учнів до вивчення предмета;</w:t>
      </w:r>
    </w:p>
    <w:p w:rsidR="009048AE" w:rsidRPr="009048AE" w:rsidRDefault="009048AE" w:rsidP="009048AE">
      <w:pPr>
        <w:numPr>
          <w:ilvl w:val="0"/>
          <w:numId w:val="32"/>
        </w:numPr>
        <w:spacing w:after="0" w:line="240" w:lineRule="auto"/>
        <w:rPr>
          <w:rFonts w:ascii="Times New Roman" w:hAnsi="Times New Roman" w:cs="Times New Roman"/>
          <w:sz w:val="28"/>
          <w:lang w:eastAsia="ru-RU"/>
        </w:rPr>
      </w:pPr>
      <w:r w:rsidRPr="009048AE">
        <w:rPr>
          <w:rFonts w:ascii="Times New Roman" w:hAnsi="Times New Roman" w:cs="Times New Roman"/>
          <w:sz w:val="28"/>
          <w:lang w:eastAsia="ru-RU"/>
        </w:rPr>
        <w:t>накопичений досвід навчального закладу щодо організації навчання певного профілю в старшій школі;</w:t>
      </w:r>
    </w:p>
    <w:p w:rsidR="009048AE" w:rsidRPr="009048AE" w:rsidRDefault="009048AE" w:rsidP="009048AE">
      <w:pPr>
        <w:numPr>
          <w:ilvl w:val="0"/>
          <w:numId w:val="32"/>
        </w:numPr>
        <w:spacing w:after="0" w:line="240" w:lineRule="auto"/>
        <w:rPr>
          <w:rFonts w:ascii="Times New Roman" w:hAnsi="Times New Roman" w:cs="Times New Roman"/>
          <w:sz w:val="28"/>
          <w:lang w:eastAsia="ru-RU"/>
        </w:rPr>
      </w:pPr>
      <w:r w:rsidRPr="009048AE">
        <w:rPr>
          <w:rFonts w:ascii="Times New Roman" w:hAnsi="Times New Roman" w:cs="Times New Roman"/>
          <w:sz w:val="28"/>
          <w:lang w:eastAsia="ru-RU"/>
        </w:rPr>
        <w:t>кадрове забезпечення;</w:t>
      </w:r>
    </w:p>
    <w:p w:rsidR="009048AE" w:rsidRPr="009048AE" w:rsidRDefault="009048AE" w:rsidP="009048AE">
      <w:pPr>
        <w:numPr>
          <w:ilvl w:val="0"/>
          <w:numId w:val="32"/>
        </w:numPr>
        <w:spacing w:after="0" w:line="240" w:lineRule="auto"/>
        <w:rPr>
          <w:rFonts w:ascii="Times New Roman" w:hAnsi="Times New Roman" w:cs="Times New Roman"/>
          <w:sz w:val="28"/>
          <w:lang w:val="uk-UA" w:eastAsia="ru-RU"/>
        </w:rPr>
      </w:pPr>
      <w:r w:rsidRPr="009048AE">
        <w:rPr>
          <w:rFonts w:ascii="Times New Roman" w:hAnsi="Times New Roman" w:cs="Times New Roman"/>
          <w:sz w:val="28"/>
          <w:lang w:eastAsia="ru-RU"/>
        </w:rPr>
        <w:t xml:space="preserve">запити батьків і бажання учнів. </w:t>
      </w:r>
    </w:p>
    <w:p w:rsidR="009048AE" w:rsidRPr="009048AE" w:rsidRDefault="009048AE" w:rsidP="009048AE">
      <w:pPr>
        <w:rPr>
          <w:rFonts w:ascii="Times New Roman" w:hAnsi="Times New Roman" w:cs="Times New Roman"/>
          <w:color w:val="000000" w:themeColor="text1"/>
          <w:sz w:val="28"/>
          <w:lang w:val="uk-UA"/>
        </w:rPr>
      </w:pPr>
      <w:r w:rsidRPr="009048AE">
        <w:rPr>
          <w:rFonts w:ascii="Times New Roman" w:eastAsia="Times New Roman" w:hAnsi="Times New Roman" w:cs="Times New Roman"/>
          <w:color w:val="000000" w:themeColor="text1"/>
          <w:sz w:val="28"/>
          <w:szCs w:val="28"/>
          <w:lang w:val="uk-UA" w:eastAsia="ru-RU"/>
        </w:rPr>
        <w:t>Найбільш вразливою, як показують  дослідження,  проблема</w:t>
      </w:r>
      <w:r w:rsidRPr="009048AE">
        <w:rPr>
          <w:rFonts w:ascii="Times New Roman" w:eastAsia="Times New Roman" w:hAnsi="Times New Roman" w:cs="Times New Roman"/>
          <w:color w:val="000000" w:themeColor="text1"/>
          <w:sz w:val="28"/>
          <w:szCs w:val="28"/>
          <w:lang w:eastAsia="ru-RU"/>
        </w:rPr>
        <w:t> </w:t>
      </w:r>
      <w:r w:rsidRPr="009048AE">
        <w:rPr>
          <w:rFonts w:ascii="Times New Roman" w:eastAsia="Times New Roman" w:hAnsi="Times New Roman" w:cs="Times New Roman"/>
          <w:color w:val="000000" w:themeColor="text1"/>
          <w:sz w:val="28"/>
          <w:szCs w:val="28"/>
          <w:lang w:val="uk-UA" w:eastAsia="ru-RU"/>
        </w:rPr>
        <w:t xml:space="preserve"> малочисельності </w:t>
      </w:r>
      <w:r w:rsidRPr="009048AE">
        <w:rPr>
          <w:rFonts w:ascii="Times New Roman" w:eastAsia="Times New Roman" w:hAnsi="Times New Roman" w:cs="Times New Roman"/>
          <w:color w:val="000000" w:themeColor="text1"/>
          <w:sz w:val="28"/>
          <w:szCs w:val="28"/>
          <w:lang w:eastAsia="ru-RU"/>
        </w:rPr>
        <w:t> </w:t>
      </w:r>
      <w:r w:rsidRPr="009048AE">
        <w:rPr>
          <w:rFonts w:ascii="Times New Roman" w:eastAsia="Times New Roman" w:hAnsi="Times New Roman" w:cs="Times New Roman"/>
          <w:color w:val="000000" w:themeColor="text1"/>
          <w:sz w:val="28"/>
          <w:szCs w:val="28"/>
          <w:lang w:val="uk-UA" w:eastAsia="ru-RU"/>
        </w:rPr>
        <w:t>старших класів, де впроваджується профільне навчання</w:t>
      </w:r>
      <w:r w:rsidRPr="009048AE">
        <w:rPr>
          <w:rFonts w:ascii="Times New Roman" w:eastAsia="Times New Roman" w:hAnsi="Times New Roman" w:cs="Times New Roman"/>
          <w:b/>
          <w:color w:val="000000" w:themeColor="text1"/>
          <w:sz w:val="32"/>
          <w:szCs w:val="32"/>
          <w:lang w:val="uk-UA" w:eastAsia="ru-RU"/>
        </w:rPr>
        <w:t xml:space="preserve"> .  </w:t>
      </w:r>
      <w:r w:rsidRPr="009048AE">
        <w:rPr>
          <w:rFonts w:ascii="Times New Roman" w:eastAsia="Times New Roman" w:hAnsi="Times New Roman" w:cs="Times New Roman"/>
          <w:color w:val="000000" w:themeColor="text1"/>
          <w:sz w:val="24"/>
          <w:szCs w:val="24"/>
          <w:lang w:val="uk-UA" w:eastAsia="ru-RU"/>
        </w:rPr>
        <w:t>На  2018/2019 навчальний рік   робочий навчальний план для учнів 10 класу буде розроблятися за   новою</w:t>
      </w:r>
      <w:r w:rsidRPr="009048AE">
        <w:rPr>
          <w:rFonts w:ascii="Times New Roman" w:hAnsi="Times New Roman" w:cs="Times New Roman"/>
          <w:color w:val="000000" w:themeColor="text1"/>
          <w:sz w:val="24"/>
          <w:szCs w:val="24"/>
          <w:shd w:val="clear" w:color="auto" w:fill="FFFFFF"/>
        </w:rPr>
        <w:t xml:space="preserve"> </w:t>
      </w:r>
      <w:r w:rsidRPr="009048AE">
        <w:rPr>
          <w:rFonts w:ascii="Times New Roman" w:hAnsi="Times New Roman" w:cs="Times New Roman"/>
          <w:color w:val="000000" w:themeColor="text1"/>
          <w:sz w:val="24"/>
          <w:szCs w:val="24"/>
          <w:shd w:val="clear" w:color="auto" w:fill="FFFFFF"/>
          <w:lang w:val="uk-UA"/>
        </w:rPr>
        <w:t xml:space="preserve"> редакцією  Типових навчальних  планів для 10-11 класів загальноосвітніх навчальних закладів,(наказ</w:t>
      </w:r>
      <w:r w:rsidRPr="009048AE">
        <w:rPr>
          <w:rFonts w:ascii="Arial" w:hAnsi="Arial" w:cs="Arial"/>
          <w:color w:val="000000" w:themeColor="text1"/>
          <w:sz w:val="21"/>
          <w:szCs w:val="21"/>
          <w:shd w:val="clear" w:color="auto" w:fill="FFFFFF"/>
          <w:lang w:val="uk-UA"/>
        </w:rPr>
        <w:t xml:space="preserve"> </w:t>
      </w:r>
      <w:r w:rsidRPr="009048AE">
        <w:rPr>
          <w:rFonts w:ascii="Times New Roman" w:hAnsi="Times New Roman" w:cs="Times New Roman"/>
          <w:color w:val="000000" w:themeColor="text1"/>
          <w:sz w:val="24"/>
          <w:szCs w:val="21"/>
          <w:shd w:val="clear" w:color="auto" w:fill="FFFFFF"/>
          <w:lang w:val="uk-UA"/>
        </w:rPr>
        <w:t>Міністерства освіти і науки України від 11.07.2017 №</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995), затверджено ю наказом від</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24.11.2017 №</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1541, де тижневі години  розподілені н вивчення: –</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базових предметів –</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вибірково-обов’язкових предметів –</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профільних предметів –</w:t>
      </w:r>
      <w:r w:rsidRPr="009048AE">
        <w:rPr>
          <w:rFonts w:ascii="Times New Roman" w:hAnsi="Times New Roman" w:cs="Times New Roman"/>
          <w:color w:val="000000" w:themeColor="text1"/>
          <w:sz w:val="24"/>
          <w:szCs w:val="21"/>
          <w:shd w:val="clear" w:color="auto" w:fill="FFFFFF"/>
        </w:rPr>
        <w:t> </w:t>
      </w:r>
      <w:r w:rsidRPr="009048AE">
        <w:rPr>
          <w:rFonts w:ascii="Times New Roman" w:hAnsi="Times New Roman" w:cs="Times New Roman"/>
          <w:color w:val="000000" w:themeColor="text1"/>
          <w:sz w:val="24"/>
          <w:szCs w:val="21"/>
          <w:shd w:val="clear" w:color="auto" w:fill="FFFFFF"/>
          <w:lang w:val="uk-UA"/>
        </w:rPr>
        <w:t>спеціальних курсів передбачає години на факультативи, індивідуальні заняття  - це дасть переваги для   вибору учнями профілів</w:t>
      </w:r>
      <w:r w:rsidRPr="009048AE">
        <w:rPr>
          <w:rFonts w:ascii="Times New Roman" w:hAnsi="Times New Roman" w:cs="Times New Roman"/>
          <w:b/>
          <w:color w:val="000000" w:themeColor="text1"/>
          <w:sz w:val="24"/>
          <w:szCs w:val="24"/>
          <w:shd w:val="clear" w:color="auto" w:fill="FFFFFF"/>
          <w:lang w:val="uk-UA"/>
        </w:rPr>
        <w:t xml:space="preserve">. </w:t>
      </w:r>
      <w:r w:rsidRPr="009048AE">
        <w:rPr>
          <w:rFonts w:ascii="Times New Roman" w:hAnsi="Times New Roman" w:cs="Times New Roman"/>
          <w:b/>
          <w:bCs/>
          <w:i/>
          <w:iCs/>
          <w:color w:val="000000" w:themeColor="text1"/>
          <w:sz w:val="24"/>
          <w:szCs w:val="24"/>
          <w:bdr w:val="none" w:sz="0" w:space="0" w:color="auto" w:frame="1"/>
          <w:shd w:val="clear" w:color="auto" w:fill="FFFFFF"/>
          <w:lang w:val="uk-UA"/>
        </w:rPr>
        <w:t xml:space="preserve">Новації  плану: </w:t>
      </w:r>
      <w:r w:rsidRPr="009048AE">
        <w:rPr>
          <w:rFonts w:ascii="Times New Roman" w:hAnsi="Times New Roman" w:cs="Times New Roman"/>
          <w:bCs/>
          <w:color w:val="000000" w:themeColor="text1"/>
          <w:sz w:val="24"/>
          <w:szCs w:val="24"/>
          <w:bdr w:val="none" w:sz="0" w:space="0" w:color="auto" w:frame="1"/>
          <w:shd w:val="clear" w:color="auto" w:fill="FFFFFF"/>
          <w:lang w:val="uk-UA"/>
        </w:rPr>
        <w:t>скорочення кількості обов’язкових предметів (інваріантної складової) – з 22 до 9. Це дає можлівисть школі визначити свій профіль і поглиблено викладати обрані предмети.</w:t>
      </w:r>
      <w:r w:rsidRPr="009048AE">
        <w:rPr>
          <w:rFonts w:ascii="Times New Roman" w:hAnsi="Times New Roman" w:cs="Times New Roman"/>
          <w:b/>
          <w:color w:val="000000" w:themeColor="text1"/>
          <w:sz w:val="24"/>
          <w:szCs w:val="24"/>
          <w:shd w:val="clear" w:color="auto" w:fill="FFFFFF"/>
          <w:lang w:val="uk-UA"/>
        </w:rPr>
        <w:t xml:space="preserve"> </w:t>
      </w:r>
      <w:r w:rsidRPr="009048AE">
        <w:rPr>
          <w:rFonts w:ascii="Times New Roman" w:hAnsi="Times New Roman" w:cs="Times New Roman"/>
          <w:color w:val="000000" w:themeColor="text1"/>
          <w:sz w:val="24"/>
          <w:szCs w:val="24"/>
          <w:shd w:val="clear" w:color="auto" w:fill="FFFFFF"/>
          <w:lang w:val="uk-UA"/>
        </w:rPr>
        <w:lastRenderedPageBreak/>
        <w:t>Складаючи</w:t>
      </w:r>
      <w:r w:rsidRPr="009048AE">
        <w:rPr>
          <w:rFonts w:ascii="Times New Roman" w:hAnsi="Times New Roman" w:cs="Times New Roman"/>
          <w:color w:val="000000" w:themeColor="text1"/>
          <w:sz w:val="24"/>
          <w:szCs w:val="21"/>
          <w:shd w:val="clear" w:color="auto" w:fill="FFFFFF"/>
          <w:lang w:val="uk-UA"/>
        </w:rPr>
        <w:t xml:space="preserve"> навчальний план, можна  буде  комбінувати перелік предметів з обох запропонованих варіантів типових панів.</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r w:rsidRPr="009048AE">
        <w:rPr>
          <w:rFonts w:ascii="Times New Roman" w:eastAsia="Times New Roman" w:hAnsi="Times New Roman" w:cs="Times New Roman"/>
          <w:b/>
          <w:color w:val="121212"/>
          <w:sz w:val="32"/>
          <w:szCs w:val="32"/>
          <w:lang w:val="en-US" w:eastAsia="ru-RU"/>
        </w:rPr>
        <w:t>IV</w:t>
      </w:r>
      <w:r w:rsidRPr="009048AE">
        <w:rPr>
          <w:rFonts w:ascii="Times New Roman" w:eastAsia="Times New Roman" w:hAnsi="Times New Roman" w:cs="Times New Roman"/>
          <w:b/>
          <w:color w:val="121212"/>
          <w:sz w:val="32"/>
          <w:szCs w:val="32"/>
          <w:lang w:eastAsia="ru-RU"/>
        </w:rPr>
        <w:t xml:space="preserve">. </w:t>
      </w:r>
      <w:r w:rsidRPr="009048AE">
        <w:rPr>
          <w:rFonts w:ascii="Times New Roman" w:eastAsia="Times New Roman" w:hAnsi="Times New Roman" w:cs="Times New Roman"/>
          <w:b/>
          <w:color w:val="121212"/>
          <w:sz w:val="32"/>
          <w:szCs w:val="32"/>
          <w:lang w:val="uk-UA" w:eastAsia="ru-RU"/>
        </w:rPr>
        <w:t>Перспективна мережа на 201</w:t>
      </w:r>
      <w:r w:rsidRPr="009048AE">
        <w:rPr>
          <w:rFonts w:ascii="Times New Roman" w:eastAsia="Times New Roman" w:hAnsi="Times New Roman" w:cs="Times New Roman"/>
          <w:b/>
          <w:color w:val="121212"/>
          <w:sz w:val="32"/>
          <w:szCs w:val="32"/>
          <w:lang w:eastAsia="ru-RU"/>
        </w:rPr>
        <w:t>8</w:t>
      </w:r>
      <w:r w:rsidRPr="009048AE">
        <w:rPr>
          <w:rFonts w:ascii="Times New Roman" w:eastAsia="Times New Roman" w:hAnsi="Times New Roman" w:cs="Times New Roman"/>
          <w:b/>
          <w:color w:val="121212"/>
          <w:sz w:val="32"/>
          <w:szCs w:val="32"/>
          <w:lang w:val="uk-UA" w:eastAsia="ru-RU"/>
        </w:rPr>
        <w:t>– 202</w:t>
      </w:r>
      <w:r w:rsidRPr="009048AE">
        <w:rPr>
          <w:rFonts w:ascii="Times New Roman" w:eastAsia="Times New Roman" w:hAnsi="Times New Roman" w:cs="Times New Roman"/>
          <w:b/>
          <w:color w:val="121212"/>
          <w:sz w:val="32"/>
          <w:szCs w:val="32"/>
          <w:lang w:eastAsia="ru-RU"/>
        </w:rPr>
        <w:t>1</w:t>
      </w:r>
      <w:r w:rsidRPr="009048AE">
        <w:rPr>
          <w:rFonts w:ascii="Times New Roman" w:eastAsia="Times New Roman" w:hAnsi="Times New Roman" w:cs="Times New Roman"/>
          <w:b/>
          <w:color w:val="121212"/>
          <w:sz w:val="32"/>
          <w:szCs w:val="32"/>
          <w:lang w:val="uk-UA" w:eastAsia="ru-RU"/>
        </w:rPr>
        <w:t xml:space="preserve"> роки без філій </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r w:rsidRPr="009048AE">
        <w:rPr>
          <w:rFonts w:ascii="Times New Roman" w:eastAsia="Times New Roman" w:hAnsi="Times New Roman" w:cs="Times New Roman"/>
          <w:b/>
          <w:color w:val="121212"/>
          <w:sz w:val="32"/>
          <w:szCs w:val="32"/>
          <w:lang w:val="uk-UA" w:eastAsia="ru-RU"/>
        </w:rPr>
        <w:t>(10- 11  класи враховано  філії)</w:t>
      </w: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789"/>
        <w:gridCol w:w="779"/>
        <w:gridCol w:w="816"/>
        <w:gridCol w:w="1169"/>
        <w:gridCol w:w="706"/>
        <w:gridCol w:w="670"/>
        <w:gridCol w:w="706"/>
        <w:gridCol w:w="1169"/>
        <w:gridCol w:w="815"/>
        <w:gridCol w:w="779"/>
        <w:gridCol w:w="815"/>
      </w:tblGrid>
      <w:tr w:rsidR="009048AE" w:rsidRPr="009048AE" w:rsidTr="00121962">
        <w:tc>
          <w:tcPr>
            <w:tcW w:w="3553" w:type="dxa"/>
            <w:gridSpan w:val="4"/>
            <w:tcBorders>
              <w:top w:val="single" w:sz="24" w:space="0" w:color="auto"/>
              <w:left w:val="single" w:sz="24" w:space="0" w:color="auto"/>
              <w:bottom w:val="single" w:sz="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2018-2019</w:t>
            </w:r>
          </w:p>
        </w:tc>
        <w:tc>
          <w:tcPr>
            <w:tcW w:w="3251" w:type="dxa"/>
            <w:gridSpan w:val="4"/>
            <w:tcBorders>
              <w:top w:val="single" w:sz="24" w:space="0" w:color="auto"/>
              <w:left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2019-2020</w:t>
            </w:r>
          </w:p>
        </w:tc>
        <w:tc>
          <w:tcPr>
            <w:tcW w:w="3578" w:type="dxa"/>
            <w:gridSpan w:val="4"/>
            <w:tcBorders>
              <w:top w:val="single" w:sz="24" w:space="0" w:color="auto"/>
              <w:left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2020-2021</w:t>
            </w:r>
          </w:p>
        </w:tc>
      </w:tr>
      <w:tr w:rsidR="009048AE" w:rsidRPr="009048AE" w:rsidTr="00121962">
        <w:tc>
          <w:tcPr>
            <w:tcW w:w="1169" w:type="dxa"/>
            <w:tcBorders>
              <w:top w:val="single" w:sz="2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1-А</w:t>
            </w:r>
          </w:p>
        </w:tc>
        <w:tc>
          <w:tcPr>
            <w:tcW w:w="789" w:type="dxa"/>
            <w:tcBorders>
              <w:top w:val="single" w:sz="2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17</w:t>
            </w:r>
          </w:p>
        </w:tc>
        <w:tc>
          <w:tcPr>
            <w:tcW w:w="779" w:type="dxa"/>
            <w:vMerge w:val="restart"/>
            <w:tcBorders>
              <w:top w:val="single" w:sz="24" w:space="0" w:color="auto"/>
              <w:left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35</w:t>
            </w:r>
          </w:p>
        </w:tc>
        <w:tc>
          <w:tcPr>
            <w:tcW w:w="816" w:type="dxa"/>
            <w:vMerge w:val="restart"/>
            <w:tcBorders>
              <w:top w:val="single" w:sz="24" w:space="0" w:color="auto"/>
              <w:left w:val="single" w:sz="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162</w:t>
            </w:r>
          </w:p>
        </w:tc>
        <w:tc>
          <w:tcPr>
            <w:tcW w:w="1169" w:type="dxa"/>
            <w:tcBorders>
              <w:top w:val="single" w:sz="24" w:space="0" w:color="auto"/>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1-А</w:t>
            </w:r>
          </w:p>
        </w:tc>
        <w:tc>
          <w:tcPr>
            <w:tcW w:w="706"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20</w:t>
            </w:r>
          </w:p>
        </w:tc>
        <w:tc>
          <w:tcPr>
            <w:tcW w:w="670"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41</w:t>
            </w:r>
          </w:p>
        </w:tc>
        <w:tc>
          <w:tcPr>
            <w:tcW w:w="706" w:type="dxa"/>
            <w:tcBorders>
              <w:top w:val="single" w:sz="24" w:space="0" w:color="auto"/>
              <w:right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143</w:t>
            </w:r>
          </w:p>
        </w:tc>
        <w:tc>
          <w:tcPr>
            <w:tcW w:w="1169" w:type="dxa"/>
            <w:tcBorders>
              <w:top w:val="single" w:sz="24" w:space="0" w:color="auto"/>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1-А</w:t>
            </w:r>
          </w:p>
        </w:tc>
        <w:tc>
          <w:tcPr>
            <w:tcW w:w="815"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20</w:t>
            </w:r>
          </w:p>
        </w:tc>
        <w:tc>
          <w:tcPr>
            <w:tcW w:w="779"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41</w:t>
            </w:r>
          </w:p>
        </w:tc>
        <w:tc>
          <w:tcPr>
            <w:tcW w:w="815" w:type="dxa"/>
            <w:tcBorders>
              <w:top w:val="single" w:sz="24" w:space="0" w:color="auto"/>
              <w:right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148</w:t>
            </w: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18</w:t>
            </w:r>
          </w:p>
        </w:tc>
        <w:tc>
          <w:tcPr>
            <w:tcW w:w="779" w:type="dxa"/>
            <w:vMerge/>
            <w:tcBorders>
              <w:left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vMerge/>
            <w:tcBorders>
              <w:left w:val="single" w:sz="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1-Б</w:t>
            </w:r>
          </w:p>
        </w:tc>
        <w:tc>
          <w:tcPr>
            <w:tcW w:w="706" w:type="dxa"/>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21</w:t>
            </w:r>
          </w:p>
        </w:tc>
        <w:tc>
          <w:tcPr>
            <w:tcW w:w="670" w:type="dxa"/>
          </w:tcPr>
          <w:p w:rsidR="009048AE" w:rsidRPr="009048AE" w:rsidRDefault="009048AE" w:rsidP="009048AE">
            <w:pPr>
              <w:jc w:val="center"/>
              <w:rPr>
                <w:rFonts w:ascii="Times New Roman" w:hAnsi="Times New Roman" w:cs="Times New Roman"/>
                <w:sz w:val="28"/>
                <w:szCs w:val="28"/>
              </w:rPr>
            </w:pPr>
          </w:p>
        </w:tc>
        <w:tc>
          <w:tcPr>
            <w:tcW w:w="706" w:type="dxa"/>
            <w:tcBorders>
              <w:right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1-Б</w:t>
            </w:r>
          </w:p>
        </w:tc>
        <w:tc>
          <w:tcPr>
            <w:tcW w:w="815" w:type="dxa"/>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21</w:t>
            </w:r>
          </w:p>
        </w:tc>
        <w:tc>
          <w:tcPr>
            <w:tcW w:w="779" w:type="dxa"/>
          </w:tcPr>
          <w:p w:rsidR="009048AE" w:rsidRPr="009048AE" w:rsidRDefault="009048AE" w:rsidP="009048AE">
            <w:pPr>
              <w:jc w:val="center"/>
              <w:rPr>
                <w:rFonts w:ascii="Times New Roman" w:hAnsi="Times New Roman" w:cs="Times New Roman"/>
                <w:sz w:val="28"/>
                <w:szCs w:val="28"/>
              </w:rPr>
            </w:pPr>
          </w:p>
        </w:tc>
        <w:tc>
          <w:tcPr>
            <w:tcW w:w="815" w:type="dxa"/>
            <w:tcBorders>
              <w:right w:val="single" w:sz="24" w:space="0" w:color="auto"/>
            </w:tcBorders>
          </w:tcPr>
          <w:p w:rsidR="009048AE" w:rsidRPr="009048AE" w:rsidRDefault="009048AE" w:rsidP="009048AE">
            <w:pPr>
              <w:jc w:val="cente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vMerge w:val="restart"/>
            <w:tcBorders>
              <w:left w:val="single" w:sz="4" w:space="0" w:color="auto"/>
              <w:right w:val="single" w:sz="4" w:space="0" w:color="auto"/>
            </w:tcBorders>
            <w:shd w:val="clear" w:color="auto" w:fill="auto"/>
            <w:vAlign w:val="center"/>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36</w:t>
            </w:r>
          </w:p>
        </w:tc>
        <w:tc>
          <w:tcPr>
            <w:tcW w:w="816" w:type="dxa"/>
            <w:vMerge/>
            <w:tcBorders>
              <w:left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670" w:type="dxa"/>
            <w:vAlign w:val="center"/>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34</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20</w:t>
            </w:r>
          </w:p>
        </w:tc>
        <w:tc>
          <w:tcPr>
            <w:tcW w:w="779" w:type="dxa"/>
            <w:vAlign w:val="center"/>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41</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vMerge/>
            <w:tcBorders>
              <w:left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vMerge/>
            <w:tcBorders>
              <w:left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670" w:type="dxa"/>
          </w:tcPr>
          <w:p w:rsidR="009048AE" w:rsidRPr="009048AE" w:rsidRDefault="009048AE" w:rsidP="009048AE">
            <w:pPr>
              <w:jc w:val="cente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21</w:t>
            </w:r>
          </w:p>
        </w:tc>
        <w:tc>
          <w:tcPr>
            <w:tcW w:w="779" w:type="dxa"/>
          </w:tcPr>
          <w:p w:rsidR="009048AE" w:rsidRPr="009048AE" w:rsidRDefault="009048AE" w:rsidP="009048AE">
            <w:pPr>
              <w:jc w:val="cente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vMerge w:val="restart"/>
            <w:tcBorders>
              <w:left w:val="single" w:sz="4" w:space="0" w:color="auto"/>
              <w:right w:val="single" w:sz="4" w:space="0" w:color="auto"/>
            </w:tcBorders>
            <w:shd w:val="clear" w:color="auto" w:fill="auto"/>
            <w:vAlign w:val="center"/>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36</w:t>
            </w:r>
          </w:p>
        </w:tc>
        <w:tc>
          <w:tcPr>
            <w:tcW w:w="816" w:type="dxa"/>
            <w:vMerge/>
            <w:tcBorders>
              <w:left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670" w:type="dxa"/>
            <w:vAlign w:val="center"/>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32</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34</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vMerge/>
            <w:tcBorders>
              <w:left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vMerge/>
            <w:tcBorders>
              <w:left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21</w:t>
            </w:r>
          </w:p>
        </w:tc>
        <w:tc>
          <w:tcPr>
            <w:tcW w:w="779" w:type="dxa"/>
            <w:vMerge w:val="restart"/>
            <w:tcBorders>
              <w:left w:val="single" w:sz="4" w:space="0" w:color="auto"/>
              <w:right w:val="single" w:sz="4" w:space="0" w:color="auto"/>
            </w:tcBorders>
            <w:shd w:val="clear" w:color="auto" w:fill="auto"/>
            <w:vAlign w:val="center"/>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55</w:t>
            </w:r>
          </w:p>
        </w:tc>
        <w:tc>
          <w:tcPr>
            <w:tcW w:w="816" w:type="dxa"/>
            <w:vMerge/>
            <w:tcBorders>
              <w:left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670"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36</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32</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779" w:type="dxa"/>
            <w:vMerge/>
            <w:tcBorders>
              <w:left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vMerge/>
            <w:tcBorders>
              <w:left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4-В</w:t>
            </w:r>
          </w:p>
        </w:tc>
        <w:tc>
          <w:tcPr>
            <w:tcW w:w="789" w:type="dxa"/>
            <w:tcBorders>
              <w:top w:val="single" w:sz="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779" w:type="dxa"/>
            <w:vMerge/>
            <w:tcBorders>
              <w:left w:val="single" w:sz="4" w:space="0" w:color="auto"/>
              <w:bottom w:val="single" w:sz="2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left w:val="single" w:sz="4" w:space="0" w:color="auto"/>
              <w:bottom w:val="single"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706" w:type="dxa"/>
            <w:tcBorders>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670" w:type="dxa"/>
            <w:tcBorders>
              <w:bottom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706" w:type="dxa"/>
            <w:tcBorders>
              <w:bottom w:val="single" w:sz="24" w:space="0" w:color="auto"/>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815" w:type="dxa"/>
            <w:tcBorders>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779" w:type="dxa"/>
            <w:tcBorders>
              <w:bottom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815" w:type="dxa"/>
            <w:tcBorders>
              <w:bottom w:val="single" w:sz="24" w:space="0" w:color="auto"/>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24" w:space="0" w:color="auto"/>
              <w:left w:val="single" w:sz="2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Всього </w:t>
            </w:r>
          </w:p>
        </w:tc>
        <w:tc>
          <w:tcPr>
            <w:tcW w:w="789" w:type="dxa"/>
            <w:tcBorders>
              <w:top w:val="single" w:sz="2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162</w:t>
            </w:r>
          </w:p>
        </w:tc>
        <w:tc>
          <w:tcPr>
            <w:tcW w:w="779" w:type="dxa"/>
            <w:tcBorders>
              <w:top w:val="single" w:sz="2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tcBorders>
              <w:top w:val="single" w:sz="24" w:space="0" w:color="auto"/>
              <w:left w:val="single" w:sz="4" w:space="0" w:color="auto"/>
              <w:bottom w:val="single" w:sz="2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1169" w:type="dxa"/>
            <w:tcBorders>
              <w:top w:val="single" w:sz="24" w:space="0" w:color="auto"/>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Всього </w:t>
            </w:r>
          </w:p>
        </w:tc>
        <w:tc>
          <w:tcPr>
            <w:tcW w:w="706"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143</w:t>
            </w:r>
          </w:p>
        </w:tc>
        <w:tc>
          <w:tcPr>
            <w:tcW w:w="670"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706" w:type="dxa"/>
            <w:tcBorders>
              <w:top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1169" w:type="dxa"/>
            <w:tcBorders>
              <w:top w:val="single" w:sz="24" w:space="0" w:color="auto"/>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Всього </w:t>
            </w:r>
          </w:p>
        </w:tc>
        <w:tc>
          <w:tcPr>
            <w:tcW w:w="815"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148</w:t>
            </w:r>
          </w:p>
        </w:tc>
        <w:tc>
          <w:tcPr>
            <w:tcW w:w="779"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815" w:type="dxa"/>
            <w:tcBorders>
              <w:top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rPr>
            </w:pPr>
          </w:p>
        </w:tc>
      </w:tr>
      <w:tr w:rsidR="009048AE" w:rsidRPr="009048AE" w:rsidTr="00121962">
        <w:tc>
          <w:tcPr>
            <w:tcW w:w="1169" w:type="dxa"/>
            <w:tcBorders>
              <w:top w:val="single" w:sz="2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5-А</w:t>
            </w:r>
          </w:p>
        </w:tc>
        <w:tc>
          <w:tcPr>
            <w:tcW w:w="789" w:type="dxa"/>
            <w:tcBorders>
              <w:top w:val="single" w:sz="2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24</w:t>
            </w:r>
          </w:p>
        </w:tc>
        <w:tc>
          <w:tcPr>
            <w:tcW w:w="779" w:type="dxa"/>
            <w:vMerge w:val="restart"/>
            <w:tcBorders>
              <w:top w:val="single" w:sz="2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48</w:t>
            </w:r>
          </w:p>
        </w:tc>
        <w:tc>
          <w:tcPr>
            <w:tcW w:w="816" w:type="dxa"/>
            <w:vMerge w:val="restart"/>
            <w:tcBorders>
              <w:top w:val="single" w:sz="24" w:space="0" w:color="auto"/>
              <w:left w:val="single" w:sz="4" w:space="0" w:color="auto"/>
              <w:bottom w:val="thinThickSmallGap" w:sz="2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203 </w:t>
            </w:r>
          </w:p>
        </w:tc>
        <w:tc>
          <w:tcPr>
            <w:tcW w:w="1169" w:type="dxa"/>
            <w:tcBorders>
              <w:top w:val="single" w:sz="24" w:space="0" w:color="auto"/>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5-А</w:t>
            </w:r>
          </w:p>
        </w:tc>
        <w:tc>
          <w:tcPr>
            <w:tcW w:w="706" w:type="dxa"/>
            <w:tcBorders>
              <w:top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21</w:t>
            </w:r>
          </w:p>
        </w:tc>
        <w:tc>
          <w:tcPr>
            <w:tcW w:w="670" w:type="dxa"/>
            <w:tcBorders>
              <w:top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55</w:t>
            </w:r>
          </w:p>
        </w:tc>
        <w:tc>
          <w:tcPr>
            <w:tcW w:w="706" w:type="dxa"/>
            <w:tcBorders>
              <w:top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227 </w:t>
            </w:r>
          </w:p>
        </w:tc>
        <w:tc>
          <w:tcPr>
            <w:tcW w:w="1169" w:type="dxa"/>
            <w:tcBorders>
              <w:top w:val="single" w:sz="24" w:space="0" w:color="auto"/>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5-А</w:t>
            </w:r>
          </w:p>
        </w:tc>
        <w:tc>
          <w:tcPr>
            <w:tcW w:w="815" w:type="dxa"/>
            <w:tcBorders>
              <w:top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tcBorders>
              <w:top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36</w:t>
            </w:r>
          </w:p>
        </w:tc>
        <w:tc>
          <w:tcPr>
            <w:tcW w:w="815" w:type="dxa"/>
            <w:tcBorders>
              <w:top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232 </w:t>
            </w: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24</w:t>
            </w:r>
          </w:p>
        </w:tc>
        <w:tc>
          <w:tcPr>
            <w:tcW w:w="779" w:type="dxa"/>
            <w:vMerge/>
            <w:tcBorders>
              <w:top w:val="thinThickSmallGap" w:sz="24" w:space="0" w:color="auto"/>
              <w:left w:val="single" w:sz="4" w:space="0" w:color="auto"/>
              <w:bottom w:val="single" w:sz="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27</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55</w:t>
            </w: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5-В</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21</w:t>
            </w:r>
          </w:p>
        </w:tc>
        <w:tc>
          <w:tcPr>
            <w:tcW w:w="779" w:type="dxa"/>
          </w:tcPr>
          <w:p w:rsidR="009048AE" w:rsidRPr="009048AE" w:rsidRDefault="009048AE" w:rsidP="009048AE">
            <w:pPr>
              <w:jc w:val="center"/>
              <w:rPr>
                <w:rFonts w:ascii="Times New Roman" w:hAnsi="Times New Roman" w:cs="Times New Roman"/>
                <w:sz w:val="28"/>
                <w:szCs w:val="28"/>
              </w:rPr>
            </w:pPr>
          </w:p>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55</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28</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24</w:t>
            </w:r>
          </w:p>
        </w:tc>
        <w:tc>
          <w:tcPr>
            <w:tcW w:w="670"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48</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7-А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19</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38</w:t>
            </w: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24</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6-В</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7-Б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7-А</w:t>
            </w:r>
          </w:p>
        </w:tc>
        <w:tc>
          <w:tcPr>
            <w:tcW w:w="706" w:type="dxa"/>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27</w:t>
            </w:r>
          </w:p>
        </w:tc>
        <w:tc>
          <w:tcPr>
            <w:tcW w:w="670"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55</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7-А</w:t>
            </w:r>
          </w:p>
        </w:tc>
        <w:tc>
          <w:tcPr>
            <w:tcW w:w="815" w:type="dxa"/>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24</w:t>
            </w:r>
          </w:p>
        </w:tc>
        <w:tc>
          <w:tcPr>
            <w:tcW w:w="779"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48</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8-А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31</w:t>
            </w: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7-Б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28</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7-Б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24</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lastRenderedPageBreak/>
              <w:t>8-Б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8-А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670"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38</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8-А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27</w:t>
            </w:r>
          </w:p>
        </w:tc>
        <w:tc>
          <w:tcPr>
            <w:tcW w:w="779"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55</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lastRenderedPageBreak/>
              <w:t>9-А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vMerge w:val="restart"/>
            <w:tcBorders>
              <w:top w:val="single" w:sz="4" w:space="0" w:color="auto"/>
              <w:left w:val="single" w:sz="4" w:space="0" w:color="auto"/>
              <w:bottom w:val="thinThickSmallGap"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31</w:t>
            </w: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8-Б</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8-Б</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28</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9-Б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single" w:sz="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9-А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670"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31</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9-А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779"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38</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4" w:space="0" w:color="auto"/>
              <w:left w:val="single" w:sz="2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789" w:type="dxa"/>
            <w:tcBorders>
              <w:top w:val="single" w:sz="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779" w:type="dxa"/>
            <w:tcBorders>
              <w:top w:val="single" w:sz="4" w:space="0" w:color="auto"/>
              <w:left w:val="single" w:sz="4" w:space="0" w:color="auto"/>
              <w:bottom w:val="single" w:sz="2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tcBorders>
              <w:top w:val="single" w:sz="4" w:space="0" w:color="auto"/>
              <w:left w:val="single" w:sz="4" w:space="0" w:color="auto"/>
              <w:bottom w:val="single"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9-Б</w:t>
            </w:r>
          </w:p>
        </w:tc>
        <w:tc>
          <w:tcPr>
            <w:tcW w:w="706" w:type="dxa"/>
            <w:tcBorders>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670" w:type="dxa"/>
            <w:tcBorders>
              <w:bottom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706" w:type="dxa"/>
            <w:tcBorders>
              <w:bottom w:val="single" w:sz="24" w:space="0" w:color="auto"/>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9-Б</w:t>
            </w:r>
          </w:p>
        </w:tc>
        <w:tc>
          <w:tcPr>
            <w:tcW w:w="815" w:type="dxa"/>
            <w:tcBorders>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19</w:t>
            </w:r>
          </w:p>
        </w:tc>
        <w:tc>
          <w:tcPr>
            <w:tcW w:w="779" w:type="dxa"/>
            <w:tcBorders>
              <w:bottom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815" w:type="dxa"/>
            <w:tcBorders>
              <w:bottom w:val="single" w:sz="24" w:space="0" w:color="auto"/>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24" w:space="0" w:color="auto"/>
              <w:left w:val="single" w:sz="2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Всього </w:t>
            </w:r>
          </w:p>
        </w:tc>
        <w:tc>
          <w:tcPr>
            <w:tcW w:w="789" w:type="dxa"/>
            <w:tcBorders>
              <w:top w:val="single" w:sz="2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203</w:t>
            </w:r>
          </w:p>
        </w:tc>
        <w:tc>
          <w:tcPr>
            <w:tcW w:w="779" w:type="dxa"/>
            <w:tcBorders>
              <w:top w:val="single" w:sz="2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tcBorders>
              <w:top w:val="single" w:sz="24" w:space="0" w:color="auto"/>
              <w:left w:val="single" w:sz="4" w:space="0" w:color="auto"/>
              <w:bottom w:val="single" w:sz="2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1169" w:type="dxa"/>
            <w:tcBorders>
              <w:top w:val="single" w:sz="24" w:space="0" w:color="auto"/>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Всього </w:t>
            </w:r>
          </w:p>
        </w:tc>
        <w:tc>
          <w:tcPr>
            <w:tcW w:w="706"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227</w:t>
            </w:r>
          </w:p>
        </w:tc>
        <w:tc>
          <w:tcPr>
            <w:tcW w:w="670"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706" w:type="dxa"/>
            <w:tcBorders>
              <w:top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1169" w:type="dxa"/>
            <w:tcBorders>
              <w:top w:val="single" w:sz="24" w:space="0" w:color="auto"/>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 xml:space="preserve">Всього </w:t>
            </w:r>
          </w:p>
        </w:tc>
        <w:tc>
          <w:tcPr>
            <w:tcW w:w="815"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232</w:t>
            </w:r>
          </w:p>
        </w:tc>
        <w:tc>
          <w:tcPr>
            <w:tcW w:w="779"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815" w:type="dxa"/>
            <w:tcBorders>
              <w:top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rPr>
            </w:pPr>
          </w:p>
        </w:tc>
      </w:tr>
      <w:tr w:rsidR="009048AE" w:rsidRPr="009048AE" w:rsidTr="00121962">
        <w:trPr>
          <w:trHeight w:val="407"/>
        </w:trPr>
        <w:tc>
          <w:tcPr>
            <w:tcW w:w="1169" w:type="dxa"/>
            <w:tcBorders>
              <w:top w:val="single" w:sz="2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10-А</w:t>
            </w:r>
          </w:p>
        </w:tc>
        <w:tc>
          <w:tcPr>
            <w:tcW w:w="789" w:type="dxa"/>
            <w:tcBorders>
              <w:top w:val="single" w:sz="2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18</w:t>
            </w:r>
          </w:p>
        </w:tc>
        <w:tc>
          <w:tcPr>
            <w:tcW w:w="779" w:type="dxa"/>
            <w:vMerge w:val="restart"/>
            <w:tcBorders>
              <w:top w:val="single" w:sz="2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lang w:val="uk-UA"/>
              </w:rPr>
            </w:pPr>
            <w:r w:rsidRPr="009048AE">
              <w:rPr>
                <w:rFonts w:ascii="Times New Roman" w:hAnsi="Times New Roman" w:cs="Times New Roman"/>
                <w:color w:val="000000"/>
                <w:sz w:val="28"/>
                <w:szCs w:val="28"/>
              </w:rPr>
              <w:t>34</w:t>
            </w:r>
          </w:p>
        </w:tc>
        <w:tc>
          <w:tcPr>
            <w:tcW w:w="816" w:type="dxa"/>
            <w:vMerge w:val="restart"/>
            <w:tcBorders>
              <w:top w:val="single" w:sz="24" w:space="0" w:color="auto"/>
              <w:left w:val="single" w:sz="4" w:space="0" w:color="auto"/>
              <w:bottom w:val="thinThickSmallGap" w:sz="24" w:space="0" w:color="auto"/>
              <w:right w:val="single" w:sz="24" w:space="0" w:color="auto"/>
            </w:tcBorders>
            <w:shd w:val="clear" w:color="auto" w:fill="auto"/>
          </w:tcPr>
          <w:p w:rsidR="009048AE" w:rsidRPr="009048AE" w:rsidRDefault="009048AE" w:rsidP="009048AE">
            <w:pPr>
              <w:ind w:firstLine="708"/>
              <w:rPr>
                <w:rFonts w:ascii="Times New Roman" w:hAnsi="Times New Roman" w:cs="Times New Roman"/>
                <w:color w:val="000000"/>
                <w:sz w:val="28"/>
                <w:szCs w:val="28"/>
                <w:lang w:val="uk-UA"/>
              </w:rPr>
            </w:pPr>
            <w:r w:rsidRPr="009048AE">
              <w:rPr>
                <w:rFonts w:ascii="Times New Roman" w:hAnsi="Times New Roman" w:cs="Times New Roman"/>
                <w:color w:val="000000"/>
                <w:sz w:val="28"/>
                <w:szCs w:val="28"/>
              </w:rPr>
              <w:t>71</w:t>
            </w:r>
          </w:p>
        </w:tc>
        <w:tc>
          <w:tcPr>
            <w:tcW w:w="1169" w:type="dxa"/>
            <w:tcBorders>
              <w:top w:val="single" w:sz="24" w:space="0" w:color="auto"/>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10-А</w:t>
            </w:r>
          </w:p>
        </w:tc>
        <w:tc>
          <w:tcPr>
            <w:tcW w:w="706"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16</w:t>
            </w:r>
          </w:p>
        </w:tc>
        <w:tc>
          <w:tcPr>
            <w:tcW w:w="670"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31</w:t>
            </w:r>
          </w:p>
        </w:tc>
        <w:tc>
          <w:tcPr>
            <w:tcW w:w="706" w:type="dxa"/>
            <w:tcBorders>
              <w:top w:val="single" w:sz="24" w:space="0" w:color="auto"/>
              <w:right w:val="single" w:sz="24" w:space="0" w:color="auto"/>
            </w:tcBorders>
          </w:tcPr>
          <w:p w:rsidR="009048AE" w:rsidRPr="009048AE" w:rsidRDefault="009048AE" w:rsidP="009048AE">
            <w:pPr>
              <w:rPr>
                <w:rFonts w:ascii="Times New Roman" w:hAnsi="Times New Roman" w:cs="Times New Roman"/>
                <w:color w:val="000000"/>
                <w:sz w:val="28"/>
                <w:szCs w:val="28"/>
              </w:rPr>
            </w:pPr>
            <w:r w:rsidRPr="009048AE">
              <w:rPr>
                <w:rFonts w:ascii="Times New Roman" w:hAnsi="Times New Roman" w:cs="Times New Roman"/>
                <w:color w:val="000000"/>
                <w:sz w:val="28"/>
                <w:szCs w:val="28"/>
              </w:rPr>
              <w:t>65</w:t>
            </w:r>
          </w:p>
        </w:tc>
        <w:tc>
          <w:tcPr>
            <w:tcW w:w="1169" w:type="dxa"/>
            <w:tcBorders>
              <w:top w:val="single" w:sz="24" w:space="0" w:color="auto"/>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10-А</w:t>
            </w:r>
          </w:p>
        </w:tc>
        <w:tc>
          <w:tcPr>
            <w:tcW w:w="815"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16</w:t>
            </w:r>
          </w:p>
        </w:tc>
        <w:tc>
          <w:tcPr>
            <w:tcW w:w="779" w:type="dxa"/>
            <w:tcBorders>
              <w:top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31</w:t>
            </w:r>
          </w:p>
        </w:tc>
        <w:tc>
          <w:tcPr>
            <w:tcW w:w="815" w:type="dxa"/>
            <w:tcBorders>
              <w:top w:val="single" w:sz="24" w:space="0" w:color="auto"/>
              <w:right w:val="single" w:sz="24" w:space="0" w:color="auto"/>
            </w:tcBorders>
          </w:tcPr>
          <w:p w:rsidR="009048AE" w:rsidRPr="009048AE" w:rsidRDefault="009048AE" w:rsidP="009048AE">
            <w:pPr>
              <w:ind w:firstLine="708"/>
              <w:rPr>
                <w:rFonts w:ascii="Times New Roman" w:hAnsi="Times New Roman" w:cs="Times New Roman"/>
                <w:color w:val="000000"/>
                <w:sz w:val="28"/>
                <w:szCs w:val="28"/>
              </w:rPr>
            </w:pPr>
            <w:r w:rsidRPr="009048AE">
              <w:rPr>
                <w:rFonts w:ascii="Times New Roman" w:hAnsi="Times New Roman" w:cs="Times New Roman"/>
                <w:color w:val="000000"/>
                <w:sz w:val="28"/>
                <w:szCs w:val="28"/>
              </w:rPr>
              <w:t>2</w:t>
            </w:r>
          </w:p>
        </w:tc>
      </w:tr>
      <w:tr w:rsidR="009048AE" w:rsidRPr="009048AE" w:rsidTr="00121962">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10-Б</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16</w:t>
            </w:r>
          </w:p>
        </w:tc>
        <w:tc>
          <w:tcPr>
            <w:tcW w:w="779" w:type="dxa"/>
            <w:vMerge/>
            <w:tcBorders>
              <w:top w:val="thinThickSmallGap" w:sz="24" w:space="0" w:color="auto"/>
              <w:left w:val="single" w:sz="4" w:space="0" w:color="auto"/>
              <w:bottom w:val="single" w:sz="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10-Б</w:t>
            </w:r>
          </w:p>
        </w:tc>
        <w:tc>
          <w:tcPr>
            <w:tcW w:w="706" w:type="dxa"/>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15</w:t>
            </w:r>
          </w:p>
        </w:tc>
        <w:tc>
          <w:tcPr>
            <w:tcW w:w="670" w:type="dxa"/>
            <w:vAlign w:val="center"/>
          </w:tcPr>
          <w:p w:rsidR="009048AE" w:rsidRPr="009048AE" w:rsidRDefault="009048AE" w:rsidP="009048AE">
            <w:pPr>
              <w:rPr>
                <w:rFonts w:ascii="Times New Roman" w:hAnsi="Times New Roman" w:cs="Times New Roman"/>
                <w:sz w:val="28"/>
                <w:szCs w:val="28"/>
              </w:rPr>
            </w:pP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10-Б</w:t>
            </w:r>
          </w:p>
        </w:tc>
        <w:tc>
          <w:tcPr>
            <w:tcW w:w="815" w:type="dxa"/>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15</w:t>
            </w:r>
          </w:p>
        </w:tc>
        <w:tc>
          <w:tcPr>
            <w:tcW w:w="779" w:type="dxa"/>
            <w:vAlign w:val="center"/>
          </w:tcPr>
          <w:p w:rsidR="009048AE" w:rsidRPr="009048AE" w:rsidRDefault="009048AE" w:rsidP="009048AE">
            <w:pPr>
              <w:rPr>
                <w:rFonts w:ascii="Times New Roman" w:hAnsi="Times New Roman" w:cs="Times New Roman"/>
                <w:sz w:val="28"/>
                <w:szCs w:val="28"/>
              </w:rPr>
            </w:pP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lang w:val="en-US"/>
              </w:rPr>
            </w:pPr>
            <w:r w:rsidRPr="009048AE">
              <w:rPr>
                <w:rFonts w:ascii="Times New Roman" w:hAnsi="Times New Roman" w:cs="Times New Roman"/>
                <w:sz w:val="28"/>
                <w:szCs w:val="28"/>
                <w:lang w:val="en-US"/>
              </w:rPr>
              <w:t>2</w:t>
            </w:r>
          </w:p>
        </w:tc>
      </w:tr>
      <w:tr w:rsidR="009048AE" w:rsidRPr="009048AE" w:rsidTr="00121962">
        <w:trPr>
          <w:trHeight w:val="360"/>
        </w:trPr>
        <w:tc>
          <w:tcPr>
            <w:tcW w:w="1169" w:type="dxa"/>
            <w:tcBorders>
              <w:top w:val="single" w:sz="4" w:space="0" w:color="auto"/>
              <w:left w:val="single" w:sz="2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11-А</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21</w:t>
            </w:r>
          </w:p>
        </w:tc>
        <w:tc>
          <w:tcPr>
            <w:tcW w:w="779" w:type="dxa"/>
            <w:vMerge w:val="restart"/>
            <w:tcBorders>
              <w:top w:val="single" w:sz="4" w:space="0" w:color="auto"/>
              <w:left w:val="single" w:sz="4" w:space="0" w:color="auto"/>
              <w:bottom w:val="thinThickSmallGap"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37</w:t>
            </w:r>
          </w:p>
        </w:tc>
        <w:tc>
          <w:tcPr>
            <w:tcW w:w="816" w:type="dxa"/>
            <w:vMerge/>
            <w:tcBorders>
              <w:top w:val="thinThickSmallGap" w:sz="24" w:space="0" w:color="auto"/>
              <w:left w:val="single" w:sz="4" w:space="0" w:color="auto"/>
              <w:bottom w:val="thinThickSmallGap"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11-А</w:t>
            </w:r>
          </w:p>
        </w:tc>
        <w:tc>
          <w:tcPr>
            <w:tcW w:w="706"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18</w:t>
            </w:r>
          </w:p>
        </w:tc>
        <w:tc>
          <w:tcPr>
            <w:tcW w:w="670"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34</w:t>
            </w:r>
          </w:p>
        </w:tc>
        <w:tc>
          <w:tcPr>
            <w:tcW w:w="706"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11-А</w:t>
            </w:r>
          </w:p>
        </w:tc>
        <w:tc>
          <w:tcPr>
            <w:tcW w:w="815"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31</w:t>
            </w:r>
          </w:p>
        </w:tc>
        <w:tc>
          <w:tcPr>
            <w:tcW w:w="815" w:type="dxa"/>
            <w:tcBorders>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rPr>
          <w:trHeight w:val="360"/>
        </w:trPr>
        <w:tc>
          <w:tcPr>
            <w:tcW w:w="1169" w:type="dxa"/>
            <w:tcBorders>
              <w:top w:val="single" w:sz="4" w:space="0" w:color="auto"/>
              <w:left w:val="single" w:sz="2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11-Б</w:t>
            </w:r>
          </w:p>
        </w:tc>
        <w:tc>
          <w:tcPr>
            <w:tcW w:w="789" w:type="dxa"/>
            <w:tcBorders>
              <w:top w:val="single" w:sz="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779" w:type="dxa"/>
            <w:vMerge/>
            <w:tcBorders>
              <w:top w:val="single" w:sz="4" w:space="0" w:color="auto"/>
              <w:left w:val="single" w:sz="4" w:space="0" w:color="auto"/>
              <w:bottom w:val="single" w:sz="24" w:space="0" w:color="auto"/>
              <w:right w:val="single" w:sz="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816" w:type="dxa"/>
            <w:vMerge/>
            <w:tcBorders>
              <w:top w:val="thinThickSmallGap" w:sz="24" w:space="0" w:color="auto"/>
              <w:left w:val="single" w:sz="4" w:space="0" w:color="auto"/>
              <w:bottom w:val="single" w:sz="24" w:space="0" w:color="auto"/>
              <w:right w:val="single" w:sz="24" w:space="0" w:color="auto"/>
            </w:tcBorders>
            <w:shd w:val="clear" w:color="auto" w:fill="auto"/>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11-Б</w:t>
            </w:r>
          </w:p>
        </w:tc>
        <w:tc>
          <w:tcPr>
            <w:tcW w:w="706" w:type="dxa"/>
            <w:tcBorders>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16</w:t>
            </w:r>
          </w:p>
        </w:tc>
        <w:tc>
          <w:tcPr>
            <w:tcW w:w="670" w:type="dxa"/>
            <w:tcBorders>
              <w:bottom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706" w:type="dxa"/>
            <w:tcBorders>
              <w:bottom w:val="single" w:sz="24" w:space="0" w:color="auto"/>
              <w:right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1169" w:type="dxa"/>
            <w:tcBorders>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11-Б</w:t>
            </w:r>
          </w:p>
        </w:tc>
        <w:tc>
          <w:tcPr>
            <w:tcW w:w="815" w:type="dxa"/>
            <w:tcBorders>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15</w:t>
            </w:r>
          </w:p>
        </w:tc>
        <w:tc>
          <w:tcPr>
            <w:tcW w:w="779" w:type="dxa"/>
            <w:tcBorders>
              <w:bottom w:val="single" w:sz="24" w:space="0" w:color="auto"/>
            </w:tcBorders>
            <w:vAlign w:val="center"/>
          </w:tcPr>
          <w:p w:rsidR="009048AE" w:rsidRPr="009048AE" w:rsidRDefault="009048AE" w:rsidP="009048AE">
            <w:pPr>
              <w:rPr>
                <w:rFonts w:ascii="Times New Roman" w:hAnsi="Times New Roman" w:cs="Times New Roman"/>
                <w:sz w:val="28"/>
                <w:szCs w:val="28"/>
              </w:rPr>
            </w:pPr>
          </w:p>
        </w:tc>
        <w:tc>
          <w:tcPr>
            <w:tcW w:w="815" w:type="dxa"/>
            <w:tcBorders>
              <w:bottom w:val="single" w:sz="24" w:space="0" w:color="auto"/>
              <w:right w:val="single" w:sz="24" w:space="0" w:color="auto"/>
            </w:tcBorders>
            <w:vAlign w:val="center"/>
          </w:tcPr>
          <w:p w:rsidR="009048AE" w:rsidRPr="009048AE" w:rsidRDefault="009048AE" w:rsidP="009048AE">
            <w:pPr>
              <w:rPr>
                <w:rFonts w:ascii="Times New Roman" w:hAnsi="Times New Roman" w:cs="Times New Roman"/>
                <w:sz w:val="28"/>
                <w:szCs w:val="28"/>
              </w:rPr>
            </w:pPr>
          </w:p>
        </w:tc>
      </w:tr>
      <w:tr w:rsidR="009048AE" w:rsidRPr="009048AE" w:rsidTr="00121962">
        <w:tc>
          <w:tcPr>
            <w:tcW w:w="1169" w:type="dxa"/>
            <w:tcBorders>
              <w:top w:val="single" w:sz="24" w:space="0" w:color="auto"/>
              <w:left w:val="single" w:sz="2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Всього</w:t>
            </w:r>
          </w:p>
        </w:tc>
        <w:tc>
          <w:tcPr>
            <w:tcW w:w="789" w:type="dxa"/>
            <w:tcBorders>
              <w:top w:val="single" w:sz="2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color w:val="000000"/>
                <w:sz w:val="28"/>
                <w:szCs w:val="28"/>
                <w:lang w:val="uk-UA"/>
              </w:rPr>
            </w:pPr>
            <w:r w:rsidRPr="009048AE">
              <w:rPr>
                <w:rFonts w:ascii="Times New Roman" w:hAnsi="Times New Roman" w:cs="Times New Roman"/>
                <w:color w:val="000000"/>
                <w:sz w:val="28"/>
                <w:szCs w:val="28"/>
              </w:rPr>
              <w:t>71</w:t>
            </w:r>
          </w:p>
        </w:tc>
        <w:tc>
          <w:tcPr>
            <w:tcW w:w="779" w:type="dxa"/>
            <w:tcBorders>
              <w:top w:val="single" w:sz="24" w:space="0" w:color="auto"/>
              <w:left w:val="single" w:sz="4" w:space="0" w:color="auto"/>
              <w:bottom w:val="single" w:sz="24" w:space="0" w:color="auto"/>
              <w:right w:val="single" w:sz="4" w:space="0" w:color="auto"/>
            </w:tcBorders>
            <w:shd w:val="clear" w:color="auto" w:fill="auto"/>
          </w:tcPr>
          <w:p w:rsidR="009048AE" w:rsidRPr="009048AE" w:rsidRDefault="009048AE" w:rsidP="009048AE">
            <w:pPr>
              <w:jc w:val="center"/>
              <w:rPr>
                <w:rFonts w:ascii="Times New Roman" w:hAnsi="Times New Roman" w:cs="Times New Roman"/>
                <w:sz w:val="28"/>
                <w:szCs w:val="28"/>
              </w:rPr>
            </w:pPr>
          </w:p>
        </w:tc>
        <w:tc>
          <w:tcPr>
            <w:tcW w:w="816" w:type="dxa"/>
            <w:tcBorders>
              <w:top w:val="single" w:sz="24" w:space="0" w:color="auto"/>
              <w:left w:val="single" w:sz="4" w:space="0" w:color="auto"/>
              <w:bottom w:val="single" w:sz="24" w:space="0" w:color="auto"/>
              <w:right w:val="single" w:sz="24" w:space="0" w:color="auto"/>
            </w:tcBorders>
            <w:shd w:val="clear" w:color="auto" w:fill="auto"/>
          </w:tcPr>
          <w:p w:rsidR="009048AE" w:rsidRPr="009048AE" w:rsidRDefault="009048AE" w:rsidP="009048AE">
            <w:pPr>
              <w:jc w:val="center"/>
              <w:rPr>
                <w:rFonts w:ascii="Times New Roman" w:hAnsi="Times New Roman" w:cs="Times New Roman"/>
                <w:sz w:val="28"/>
                <w:szCs w:val="28"/>
                <w:lang w:val="uk-UA"/>
              </w:rPr>
            </w:pPr>
            <w:r w:rsidRPr="009048AE">
              <w:rPr>
                <w:rFonts w:ascii="Times New Roman" w:hAnsi="Times New Roman" w:cs="Times New Roman"/>
                <w:sz w:val="28"/>
                <w:szCs w:val="28"/>
                <w:lang w:val="en-US"/>
              </w:rPr>
              <w:t>436</w:t>
            </w:r>
          </w:p>
        </w:tc>
        <w:tc>
          <w:tcPr>
            <w:tcW w:w="1169" w:type="dxa"/>
            <w:tcBorders>
              <w:top w:val="single" w:sz="24" w:space="0" w:color="auto"/>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Всього</w:t>
            </w:r>
          </w:p>
        </w:tc>
        <w:tc>
          <w:tcPr>
            <w:tcW w:w="706"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65</w:t>
            </w:r>
          </w:p>
        </w:tc>
        <w:tc>
          <w:tcPr>
            <w:tcW w:w="670"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706" w:type="dxa"/>
            <w:tcBorders>
              <w:top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lang w:val="en-US"/>
              </w:rPr>
            </w:pPr>
            <w:r w:rsidRPr="009048AE">
              <w:rPr>
                <w:rFonts w:ascii="Times New Roman" w:hAnsi="Times New Roman" w:cs="Times New Roman"/>
                <w:sz w:val="28"/>
                <w:szCs w:val="28"/>
                <w:lang w:val="en-US"/>
              </w:rPr>
              <w:t>435</w:t>
            </w:r>
          </w:p>
        </w:tc>
        <w:tc>
          <w:tcPr>
            <w:tcW w:w="1169" w:type="dxa"/>
            <w:tcBorders>
              <w:top w:val="single" w:sz="24" w:space="0" w:color="auto"/>
              <w:left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r w:rsidRPr="009048AE">
              <w:rPr>
                <w:rFonts w:ascii="Times New Roman" w:hAnsi="Times New Roman" w:cs="Times New Roman"/>
                <w:sz w:val="28"/>
                <w:szCs w:val="28"/>
              </w:rPr>
              <w:t>Всього</w:t>
            </w:r>
          </w:p>
        </w:tc>
        <w:tc>
          <w:tcPr>
            <w:tcW w:w="815"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color w:val="000000"/>
                <w:sz w:val="28"/>
                <w:szCs w:val="28"/>
              </w:rPr>
            </w:pPr>
            <w:r w:rsidRPr="009048AE">
              <w:rPr>
                <w:rFonts w:ascii="Times New Roman" w:hAnsi="Times New Roman" w:cs="Times New Roman"/>
                <w:color w:val="000000"/>
                <w:sz w:val="28"/>
                <w:szCs w:val="28"/>
              </w:rPr>
              <w:t>62</w:t>
            </w:r>
          </w:p>
        </w:tc>
        <w:tc>
          <w:tcPr>
            <w:tcW w:w="779" w:type="dxa"/>
            <w:tcBorders>
              <w:top w:val="single" w:sz="24" w:space="0" w:color="auto"/>
              <w:bottom w:val="single" w:sz="24" w:space="0" w:color="auto"/>
            </w:tcBorders>
          </w:tcPr>
          <w:p w:rsidR="009048AE" w:rsidRPr="009048AE" w:rsidRDefault="009048AE" w:rsidP="009048AE">
            <w:pPr>
              <w:jc w:val="center"/>
              <w:rPr>
                <w:rFonts w:ascii="Times New Roman" w:hAnsi="Times New Roman" w:cs="Times New Roman"/>
                <w:sz w:val="28"/>
                <w:szCs w:val="28"/>
              </w:rPr>
            </w:pPr>
          </w:p>
        </w:tc>
        <w:tc>
          <w:tcPr>
            <w:tcW w:w="815" w:type="dxa"/>
            <w:tcBorders>
              <w:top w:val="single" w:sz="24" w:space="0" w:color="auto"/>
              <w:bottom w:val="single" w:sz="24" w:space="0" w:color="auto"/>
              <w:right w:val="single" w:sz="24" w:space="0" w:color="auto"/>
            </w:tcBorders>
          </w:tcPr>
          <w:p w:rsidR="009048AE" w:rsidRPr="009048AE" w:rsidRDefault="009048AE" w:rsidP="009048AE">
            <w:pPr>
              <w:jc w:val="center"/>
              <w:rPr>
                <w:rFonts w:ascii="Times New Roman" w:hAnsi="Times New Roman" w:cs="Times New Roman"/>
                <w:sz w:val="28"/>
                <w:szCs w:val="28"/>
                <w:lang w:val="en-US"/>
              </w:rPr>
            </w:pPr>
            <w:r w:rsidRPr="009048AE">
              <w:rPr>
                <w:rFonts w:ascii="Times New Roman" w:hAnsi="Times New Roman" w:cs="Times New Roman"/>
                <w:sz w:val="28"/>
                <w:szCs w:val="28"/>
                <w:lang w:val="en-US"/>
              </w:rPr>
              <w:t>442</w:t>
            </w:r>
          </w:p>
        </w:tc>
      </w:tr>
    </w:tbl>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28"/>
          <w:szCs w:val="28"/>
          <w:lang w:val="uk-UA" w:eastAsia="ru-RU"/>
        </w:rPr>
      </w:pPr>
      <w:r w:rsidRPr="009048AE">
        <w:rPr>
          <w:rFonts w:ascii="Times New Roman" w:eastAsia="Times New Roman" w:hAnsi="Times New Roman" w:cs="Times New Roman"/>
          <w:b/>
          <w:color w:val="121212"/>
          <w:sz w:val="28"/>
          <w:szCs w:val="28"/>
          <w:lang w:val="uk-UA" w:eastAsia="ru-RU"/>
        </w:rPr>
        <w:t>У закладі буде  2</w:t>
      </w:r>
      <w:r w:rsidRPr="009048AE">
        <w:rPr>
          <w:rFonts w:ascii="Times New Roman" w:eastAsia="Times New Roman" w:hAnsi="Times New Roman" w:cs="Times New Roman"/>
          <w:b/>
          <w:color w:val="121212"/>
          <w:sz w:val="28"/>
          <w:szCs w:val="28"/>
          <w:lang w:eastAsia="ru-RU"/>
        </w:rPr>
        <w:t>3</w:t>
      </w:r>
      <w:r w:rsidRPr="009048AE">
        <w:rPr>
          <w:rFonts w:ascii="Times New Roman" w:eastAsia="Times New Roman" w:hAnsi="Times New Roman" w:cs="Times New Roman"/>
          <w:b/>
          <w:color w:val="121212"/>
          <w:sz w:val="28"/>
          <w:szCs w:val="28"/>
          <w:lang w:val="uk-UA" w:eastAsia="ru-RU"/>
        </w:rPr>
        <w:t xml:space="preserve">  класи по 2 паралелі в кожному класі.</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C00000"/>
          <w:sz w:val="28"/>
          <w:szCs w:val="28"/>
          <w:lang w:val="uk-UA" w:eastAsia="ru-RU"/>
        </w:rPr>
      </w:pPr>
      <w:r w:rsidRPr="009048AE">
        <w:rPr>
          <w:rFonts w:ascii="Times New Roman" w:eastAsia="Times New Roman" w:hAnsi="Times New Roman" w:cs="Times New Roman"/>
          <w:b/>
          <w:color w:val="C00000"/>
          <w:sz w:val="28"/>
          <w:szCs w:val="28"/>
          <w:lang w:val="uk-UA" w:eastAsia="ru-RU"/>
        </w:rPr>
        <w:t xml:space="preserve">  </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b/>
          <w:color w:val="121212"/>
          <w:sz w:val="28"/>
          <w:szCs w:val="28"/>
          <w:lang w:val="uk-UA" w:eastAsia="ru-RU"/>
        </w:rPr>
        <w:t>Методична робота</w:t>
      </w:r>
      <w:r w:rsidRPr="009048AE">
        <w:rPr>
          <w:rFonts w:ascii="Times New Roman" w:eastAsia="Times New Roman" w:hAnsi="Times New Roman" w:cs="Times New Roman"/>
          <w:color w:val="121212"/>
          <w:sz w:val="28"/>
          <w:szCs w:val="28"/>
          <w:lang w:val="uk-UA" w:eastAsia="ru-RU"/>
        </w:rPr>
        <w:t xml:space="preserve"> з учительським колективом має особистісно орієнтовану спрямованість, щоб кожен педагог мав можливість удосконалювати рівень професіоналізму, оволодівати секретами педагогічної майстерності і збагачувати внутрішній світ власної особистості.</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121212"/>
          <w:sz w:val="28"/>
          <w:szCs w:val="28"/>
          <w:lang w:eastAsia="ru-RU"/>
        </w:rPr>
        <w:t>Основними напрямками роботи опорної школи будуть:</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Вивчення рiвня науково-методичного освітнього   процесу  ;</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Вивчення рiвня знань, умiнь та навичок учнів, вироблення вiдповiдних рекомендацiй;</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Органiзацiя та проведення науково-дослiдної роботи;</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Удосконалення методичної роботи</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Впровадження iнновацiйних педагогiчних технологiй та перспективного досвiду;</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Надання iнформацiйно-педагогiчної i науково-методичної допомоги;</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lastRenderedPageBreak/>
        <w:t>Здiйснення видавничої дiяльностi, розробка та видання навчальних програм, навчально-методичних та навчально-наочних посiбникiв.</w:t>
      </w:r>
    </w:p>
    <w:p w:rsidR="009048AE" w:rsidRPr="009048AE" w:rsidRDefault="009048AE" w:rsidP="009048AE">
      <w:pPr>
        <w:numPr>
          <w:ilvl w:val="0"/>
          <w:numId w:val="22"/>
        </w:numPr>
        <w:shd w:val="clear" w:color="auto" w:fill="FFFFFF"/>
        <w:spacing w:after="240" w:line="360" w:lineRule="atLeast"/>
        <w:rPr>
          <w:rFonts w:ascii="Times New Roman" w:eastAsia="Times New Roman" w:hAnsi="Times New Roman" w:cs="Times New Roman"/>
          <w:sz w:val="32"/>
          <w:szCs w:val="28"/>
          <w:lang w:val="uk-UA" w:eastAsia="ru-RU"/>
        </w:rPr>
      </w:pPr>
      <w:r w:rsidRPr="009048AE">
        <w:rPr>
          <w:rFonts w:ascii="Times New Roman" w:hAnsi="Times New Roman" w:cs="Times New Roman"/>
          <w:sz w:val="24"/>
          <w:lang w:val="uk-UA"/>
        </w:rPr>
        <w:t>Стимулювання інноваційної діяльності - активне задіювання персоналу до участі в різнопланових курсах підвищення кваліфікації, перепрофілювання, конкурсах проектів та ін</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val="uk-UA" w:eastAsia="ru-RU"/>
        </w:rPr>
        <w:t>Чітне місце буде займати робота над єдиною проблемною темою. Школа має напрацювання з вирішення таких проблемних питань як «Впровадження особистісно-орієнтовного навчання в навчально-виховний процес», «Формування інформаційно-комунікативної культури вчителя та учня в умовах впровадження компетентнісного підходу в навчально-виховний процес». Вчителі школи брали участь в регіональному експерименті «Впровадження технології критичного мислення в навчальний процес».</w:t>
      </w:r>
    </w:p>
    <w:p w:rsidR="009048AE" w:rsidRPr="009048AE" w:rsidRDefault="009048AE" w:rsidP="009048AE">
      <w:pPr>
        <w:spacing w:after="0"/>
        <w:rPr>
          <w:rFonts w:ascii="ProximaNova" w:eastAsia="Times New Roman" w:hAnsi="ProximaNova" w:cs="Times New Roman"/>
          <w:color w:val="141414"/>
          <w:sz w:val="28"/>
          <w:szCs w:val="28"/>
          <w:lang w:val="uk-UA" w:eastAsia="ru-RU"/>
        </w:rPr>
      </w:pPr>
      <w:r w:rsidRPr="009048AE">
        <w:rPr>
          <w:rFonts w:ascii="Times New Roman" w:hAnsi="Times New Roman" w:cs="Times New Roman"/>
          <w:b/>
          <w:sz w:val="28"/>
          <w:szCs w:val="28"/>
          <w:lang w:val="uk-UA"/>
        </w:rPr>
        <w:t>Школа повного дня</w:t>
      </w:r>
      <w:r w:rsidRPr="009048AE">
        <w:rPr>
          <w:rFonts w:ascii="Times New Roman" w:hAnsi="Times New Roman" w:cs="Times New Roman"/>
          <w:sz w:val="28"/>
          <w:szCs w:val="28"/>
          <w:lang w:val="uk-UA"/>
        </w:rPr>
        <w:t xml:space="preserve"> – це   заклад загальної середньої освіти , у якому оптимально поєднані навчальна та позанавчальна  сфери діяльності  учнів в умовах освітньо-розвивального середовища як сукупності  освітніх, виховних та оздоровчих процесів, що забезпечують  реалізацію індивідуальних потреб учнів, батьків і членів педагогічного колективу. </w:t>
      </w:r>
      <w:r w:rsidRPr="009048AE">
        <w:rPr>
          <w:rFonts w:ascii="Times New Roman" w:eastAsia="Calibri" w:hAnsi="Times New Roman" w:cs="Times New Roman"/>
          <w:color w:val="000000" w:themeColor="text1"/>
          <w:sz w:val="28"/>
          <w:szCs w:val="28"/>
          <w:lang w:val="uk-UA"/>
        </w:rPr>
        <w:t xml:space="preserve">Школа повного дня  розрахована на учнів 1-7 класів. </w:t>
      </w:r>
      <w:r w:rsidRPr="009048AE">
        <w:rPr>
          <w:rFonts w:ascii="Times New Roman" w:eastAsia="Calibri" w:hAnsi="Times New Roman" w:cs="Times New Roman"/>
          <w:color w:val="000000" w:themeColor="text1"/>
          <w:sz w:val="28"/>
          <w:szCs w:val="28"/>
        </w:rPr>
        <w:t xml:space="preserve">Це період адаптації дитини до </w:t>
      </w:r>
      <w:r w:rsidRPr="009048AE">
        <w:rPr>
          <w:rFonts w:ascii="Times New Roman" w:eastAsia="Calibri" w:hAnsi="Times New Roman" w:cs="Times New Roman"/>
          <w:color w:val="000000" w:themeColor="text1"/>
          <w:sz w:val="28"/>
          <w:szCs w:val="28"/>
          <w:lang w:val="uk-UA"/>
        </w:rPr>
        <w:t xml:space="preserve"> </w:t>
      </w:r>
      <w:r w:rsidRPr="009048AE">
        <w:rPr>
          <w:rFonts w:ascii="Times New Roman" w:eastAsia="Calibri" w:hAnsi="Times New Roman" w:cs="Times New Roman"/>
          <w:color w:val="000000" w:themeColor="text1"/>
          <w:sz w:val="28"/>
          <w:szCs w:val="28"/>
        </w:rPr>
        <w:t xml:space="preserve"> життя, фізичного, психологічного, соціального,  інтелектуального становлення та  розвитку </w:t>
      </w:r>
      <w:r w:rsidRPr="009048AE">
        <w:rPr>
          <w:rFonts w:ascii="Times New Roman" w:eastAsia="Calibri" w:hAnsi="Times New Roman" w:cs="Times New Roman"/>
          <w:color w:val="000000" w:themeColor="text1"/>
          <w:sz w:val="28"/>
          <w:szCs w:val="28"/>
          <w:lang w:val="uk-UA"/>
        </w:rPr>
        <w:t>.</w:t>
      </w:r>
      <w:r w:rsidRPr="009048AE">
        <w:rPr>
          <w:rFonts w:ascii="ProximaNova" w:eastAsia="Times New Roman" w:hAnsi="ProximaNova" w:cs="Times New Roman"/>
          <w:bCs/>
          <w:iCs/>
          <w:color w:val="010101"/>
          <w:sz w:val="28"/>
          <w:szCs w:val="28"/>
          <w:bdr w:val="none" w:sz="0" w:space="0" w:color="auto" w:frame="1"/>
          <w:lang w:eastAsia="ru-RU"/>
        </w:rPr>
        <w:t xml:space="preserve"> </w:t>
      </w:r>
      <w:r w:rsidRPr="009048AE">
        <w:rPr>
          <w:rFonts w:ascii="ProximaNova" w:eastAsia="Times New Roman" w:hAnsi="ProximaNova" w:cs="Times New Roman"/>
          <w:bCs/>
          <w:iCs/>
          <w:color w:val="010101"/>
          <w:sz w:val="28"/>
          <w:szCs w:val="28"/>
          <w:bdr w:val="none" w:sz="0" w:space="0" w:color="auto" w:frame="1"/>
          <w:lang w:val="uk-UA" w:eastAsia="ru-RU"/>
        </w:rPr>
        <w:t xml:space="preserve">Освітній </w:t>
      </w:r>
      <w:r w:rsidRPr="009048AE">
        <w:rPr>
          <w:rFonts w:ascii="ProximaNova" w:eastAsia="Times New Roman" w:hAnsi="ProximaNova" w:cs="Times New Roman"/>
          <w:bCs/>
          <w:iCs/>
          <w:color w:val="010101"/>
          <w:sz w:val="28"/>
          <w:szCs w:val="28"/>
          <w:bdr w:val="none" w:sz="0" w:space="0" w:color="auto" w:frame="1"/>
          <w:lang w:eastAsia="ru-RU"/>
        </w:rPr>
        <w:t xml:space="preserve"> процес триватиме впродовж восьми годин.</w:t>
      </w:r>
      <w:r w:rsidRPr="009048AE">
        <w:rPr>
          <w:rFonts w:ascii="ProximaNova" w:eastAsia="Times New Roman" w:hAnsi="ProximaNova" w:cs="Times New Roman"/>
          <w:iCs/>
          <w:color w:val="010101"/>
          <w:sz w:val="28"/>
          <w:szCs w:val="28"/>
          <w:bdr w:val="none" w:sz="0" w:space="0" w:color="auto" w:frame="1"/>
          <w:lang w:eastAsia="ru-RU"/>
        </w:rPr>
        <w:t> У першій половині дня буде навчальна діяльність, фронтальна, групова, інтерактивна.</w:t>
      </w:r>
      <w:r w:rsidRPr="009048AE">
        <w:rPr>
          <w:rFonts w:ascii="ProximaNova" w:eastAsia="Times New Roman" w:hAnsi="ProximaNova" w:cs="Times New Roman"/>
          <w:iCs/>
          <w:color w:val="010101"/>
          <w:sz w:val="28"/>
          <w:szCs w:val="28"/>
          <w:bdr w:val="none" w:sz="0" w:space="0" w:color="auto" w:frame="1"/>
          <w:lang w:val="uk-UA" w:eastAsia="ru-RU"/>
        </w:rPr>
        <w:t xml:space="preserve"> </w:t>
      </w:r>
      <w:r w:rsidRPr="009048AE">
        <w:rPr>
          <w:rFonts w:ascii="ProximaNova" w:eastAsia="Times New Roman" w:hAnsi="ProximaNova" w:cs="Times New Roman"/>
          <w:bCs/>
          <w:iCs/>
          <w:color w:val="010101"/>
          <w:sz w:val="28"/>
          <w:szCs w:val="28"/>
          <w:bdr w:val="none" w:sz="0" w:space="0" w:color="auto" w:frame="1"/>
          <w:lang w:eastAsia="ru-RU"/>
        </w:rPr>
        <w:t>Друга половина дня обов’язково включатиме розвиткову та пізнавальну діяльності.</w:t>
      </w:r>
      <w:r w:rsidRPr="009048AE">
        <w:rPr>
          <w:rFonts w:ascii="ProximaNova" w:eastAsia="Times New Roman" w:hAnsi="ProximaNova" w:cs="Times New Roman"/>
          <w:iCs/>
          <w:color w:val="010101"/>
          <w:sz w:val="28"/>
          <w:szCs w:val="28"/>
          <w:bdr w:val="none" w:sz="0" w:space="0" w:color="auto" w:frame="1"/>
          <w:lang w:eastAsia="ru-RU"/>
        </w:rPr>
        <w:t xml:space="preserve"> Щодня діти </w:t>
      </w:r>
      <w:r w:rsidRPr="009048AE">
        <w:rPr>
          <w:rFonts w:ascii="ProximaNova" w:eastAsia="Times New Roman" w:hAnsi="ProximaNova" w:cs="Times New Roman"/>
          <w:iCs/>
          <w:color w:val="010101"/>
          <w:sz w:val="28"/>
          <w:szCs w:val="28"/>
          <w:bdr w:val="none" w:sz="0" w:space="0" w:color="auto" w:frame="1"/>
          <w:lang w:val="uk-UA" w:eastAsia="ru-RU"/>
        </w:rPr>
        <w:t xml:space="preserve">перебуватимуть у </w:t>
      </w:r>
      <w:r w:rsidRPr="009048AE">
        <w:rPr>
          <w:rFonts w:ascii="Times New Roman" w:eastAsia="Times New Roman" w:hAnsi="Times New Roman" w:cs="Times New Roman"/>
          <w:bCs/>
          <w:iCs/>
          <w:color w:val="010101"/>
          <w:sz w:val="28"/>
          <w:szCs w:val="28"/>
          <w:bdr w:val="none" w:sz="0" w:space="0" w:color="auto" w:frame="1"/>
          <w:lang w:eastAsia="ru-RU"/>
        </w:rPr>
        <w:t>в групі продовженого дня</w:t>
      </w:r>
      <w:r w:rsidRPr="009048AE">
        <w:rPr>
          <w:rFonts w:ascii="Times New Roman" w:eastAsia="Times New Roman" w:hAnsi="Times New Roman" w:cs="Times New Roman"/>
          <w:bCs/>
          <w:iCs/>
          <w:color w:val="010101"/>
          <w:sz w:val="28"/>
          <w:szCs w:val="28"/>
          <w:bdr w:val="none" w:sz="0" w:space="0" w:color="auto" w:frame="1"/>
          <w:lang w:val="uk-UA" w:eastAsia="ru-RU"/>
        </w:rPr>
        <w:t>,</w:t>
      </w:r>
      <w:r w:rsidRPr="009048AE">
        <w:rPr>
          <w:rFonts w:ascii="ProximaNova" w:eastAsia="Times New Roman" w:hAnsi="ProximaNova" w:cs="Times New Roman"/>
          <w:iCs/>
          <w:color w:val="010101"/>
          <w:sz w:val="28"/>
          <w:szCs w:val="28"/>
          <w:bdr w:val="none" w:sz="0" w:space="0" w:color="auto" w:frame="1"/>
          <w:lang w:eastAsia="ru-RU"/>
        </w:rPr>
        <w:t xml:space="preserve"> матимуть змогу брати участь у різноманітних екскурсіях та відвідувати гуртки</w:t>
      </w:r>
      <w:r w:rsidRPr="009048AE">
        <w:rPr>
          <w:rFonts w:ascii="ProximaNova" w:eastAsia="Times New Roman" w:hAnsi="ProximaNova" w:cs="Times New Roman"/>
          <w:iCs/>
          <w:color w:val="010101"/>
          <w:sz w:val="28"/>
          <w:szCs w:val="28"/>
          <w:bdr w:val="none" w:sz="0" w:space="0" w:color="auto" w:frame="1"/>
          <w:lang w:val="uk-UA" w:eastAsia="ru-RU"/>
        </w:rPr>
        <w:t>.</w:t>
      </w:r>
    </w:p>
    <w:p w:rsidR="009048AE" w:rsidRPr="009048AE" w:rsidRDefault="009048AE" w:rsidP="009048AE">
      <w:pPr>
        <w:spacing w:after="0" w:line="240" w:lineRule="auto"/>
        <w:rPr>
          <w:rFonts w:ascii="ProximaNova" w:eastAsia="Times New Roman" w:hAnsi="ProximaNova" w:cs="Times New Roman"/>
          <w:b/>
          <w:bCs/>
          <w:color w:val="010101"/>
          <w:sz w:val="28"/>
          <w:szCs w:val="28"/>
          <w:bdr w:val="none" w:sz="0" w:space="0" w:color="auto" w:frame="1"/>
          <w:lang w:eastAsia="ru-RU"/>
        </w:rPr>
      </w:pPr>
      <w:r w:rsidRPr="009048AE">
        <w:rPr>
          <w:rFonts w:ascii="Times New Roman" w:eastAsia="Times New Roman" w:hAnsi="Times New Roman" w:cs="Times New Roman"/>
          <w:bCs/>
          <w:iCs/>
          <w:color w:val="010101"/>
          <w:sz w:val="28"/>
          <w:szCs w:val="28"/>
          <w:bdr w:val="none" w:sz="0" w:space="0" w:color="auto" w:frame="1"/>
          <w:lang w:val="uk-UA" w:eastAsia="ru-RU"/>
        </w:rPr>
        <w:t xml:space="preserve">   </w:t>
      </w:r>
      <w:r w:rsidRPr="009048AE">
        <w:rPr>
          <w:rFonts w:ascii="Times New Roman" w:eastAsia="Times New Roman" w:hAnsi="Times New Roman" w:cs="Times New Roman"/>
          <w:bCs/>
          <w:color w:val="010101"/>
          <w:sz w:val="28"/>
          <w:szCs w:val="28"/>
          <w:bdr w:val="none" w:sz="0" w:space="0" w:color="auto" w:frame="1"/>
          <w:lang w:eastAsia="ru-RU"/>
        </w:rPr>
        <w:t>Для батьків такі класи</w:t>
      </w:r>
      <w:r w:rsidRPr="009048AE">
        <w:rPr>
          <w:rFonts w:ascii="ProximaNova" w:eastAsia="Times New Roman" w:hAnsi="ProximaNova" w:cs="Times New Roman"/>
          <w:b/>
          <w:bCs/>
          <w:color w:val="010101"/>
          <w:sz w:val="28"/>
          <w:szCs w:val="28"/>
          <w:bdr w:val="none" w:sz="0" w:space="0" w:color="auto" w:frame="1"/>
          <w:lang w:val="uk-UA" w:eastAsia="ru-RU"/>
        </w:rPr>
        <w:t xml:space="preserve"> будуть безкоштовні. </w:t>
      </w:r>
    </w:p>
    <w:p w:rsidR="009048AE" w:rsidRPr="009048AE" w:rsidRDefault="009048AE" w:rsidP="009048AE">
      <w:pPr>
        <w:spacing w:after="0" w:line="240" w:lineRule="auto"/>
        <w:rPr>
          <w:rFonts w:ascii="ProximaNova" w:eastAsia="Times New Roman" w:hAnsi="ProximaNova" w:cs="Times New Roman"/>
          <w:color w:val="141414"/>
          <w:sz w:val="28"/>
          <w:szCs w:val="28"/>
          <w:lang w:eastAsia="ru-RU"/>
        </w:rPr>
      </w:pPr>
      <w:r w:rsidRPr="009048AE">
        <w:rPr>
          <w:rFonts w:ascii="ProximaNova" w:eastAsia="Times New Roman" w:hAnsi="ProximaNova" w:cs="Times New Roman"/>
          <w:b/>
          <w:bCs/>
          <w:color w:val="010101"/>
          <w:sz w:val="28"/>
          <w:szCs w:val="28"/>
          <w:bdr w:val="none" w:sz="0" w:space="0" w:color="auto" w:frame="1"/>
          <w:lang w:val="uk-UA" w:eastAsia="ru-RU"/>
        </w:rPr>
        <w:t xml:space="preserve">Школа повного дня </w:t>
      </w:r>
      <w:r w:rsidRPr="009048AE">
        <w:rPr>
          <w:rFonts w:ascii="ProximaNova" w:eastAsia="Times New Roman" w:hAnsi="ProximaNova" w:cs="Times New Roman"/>
          <w:color w:val="141414"/>
          <w:sz w:val="28"/>
          <w:szCs w:val="28"/>
          <w:lang w:eastAsia="ru-RU"/>
        </w:rPr>
        <w:t>відрізняється від звичної групи продовженого дня.</w:t>
      </w:r>
    </w:p>
    <w:p w:rsidR="009048AE" w:rsidRPr="009048AE" w:rsidRDefault="009048AE" w:rsidP="009048AE">
      <w:pPr>
        <w:spacing w:after="0" w:line="360" w:lineRule="auto"/>
        <w:rPr>
          <w:rFonts w:ascii="Times New Roman" w:hAnsi="Times New Roman" w:cs="Times New Roman"/>
          <w:color w:val="000000" w:themeColor="text1"/>
          <w:sz w:val="28"/>
          <w:szCs w:val="28"/>
          <w:shd w:val="clear" w:color="auto" w:fill="FFFFFF"/>
          <w:lang w:val="uk-UA"/>
        </w:rPr>
      </w:pPr>
      <w:r w:rsidRPr="009048AE">
        <w:rPr>
          <w:rFonts w:ascii="Times New Roman" w:eastAsia="Times New Roman" w:hAnsi="Times New Roman" w:cs="Times New Roman"/>
          <w:iCs/>
          <w:color w:val="010101"/>
          <w:sz w:val="28"/>
          <w:szCs w:val="28"/>
          <w:bdr w:val="none" w:sz="0" w:space="0" w:color="auto" w:frame="1"/>
          <w:lang w:eastAsia="ru-RU"/>
        </w:rPr>
        <w:t xml:space="preserve">У групі продовженого дня, як правило, зібрані діти 1-2 </w:t>
      </w:r>
      <w:r w:rsidRPr="009048AE">
        <w:rPr>
          <w:rFonts w:ascii="Times New Roman" w:eastAsia="Times New Roman" w:hAnsi="Times New Roman" w:cs="Times New Roman"/>
          <w:iCs/>
          <w:color w:val="010101"/>
          <w:sz w:val="28"/>
          <w:szCs w:val="28"/>
          <w:bdr w:val="none" w:sz="0" w:space="0" w:color="auto" w:frame="1"/>
          <w:lang w:val="uk-UA" w:eastAsia="ru-RU"/>
        </w:rPr>
        <w:t>,</w:t>
      </w:r>
      <w:r w:rsidRPr="009048AE">
        <w:rPr>
          <w:rFonts w:ascii="Times New Roman" w:eastAsia="Times New Roman" w:hAnsi="Times New Roman" w:cs="Times New Roman"/>
          <w:iCs/>
          <w:color w:val="010101"/>
          <w:sz w:val="28"/>
          <w:szCs w:val="28"/>
          <w:bdr w:val="none" w:sz="0" w:space="0" w:color="auto" w:frame="1"/>
          <w:lang w:eastAsia="ru-RU"/>
        </w:rPr>
        <w:t>3-4</w:t>
      </w:r>
      <w:r w:rsidRPr="009048AE">
        <w:rPr>
          <w:rFonts w:ascii="Times New Roman" w:eastAsia="Times New Roman" w:hAnsi="Times New Roman" w:cs="Times New Roman"/>
          <w:iCs/>
          <w:color w:val="010101"/>
          <w:sz w:val="28"/>
          <w:szCs w:val="28"/>
          <w:bdr w:val="none" w:sz="0" w:space="0" w:color="auto" w:frame="1"/>
          <w:lang w:val="uk-UA" w:eastAsia="ru-RU"/>
        </w:rPr>
        <w:t xml:space="preserve"> та 5-7 </w:t>
      </w:r>
      <w:r w:rsidRPr="009048AE">
        <w:rPr>
          <w:rFonts w:ascii="Times New Roman" w:eastAsia="Times New Roman" w:hAnsi="Times New Roman" w:cs="Times New Roman"/>
          <w:iCs/>
          <w:color w:val="010101"/>
          <w:sz w:val="28"/>
          <w:szCs w:val="28"/>
          <w:bdr w:val="none" w:sz="0" w:space="0" w:color="auto" w:frame="1"/>
          <w:lang w:eastAsia="ru-RU"/>
        </w:rPr>
        <w:t xml:space="preserve"> класів. У цьому випадку кожен клас займається окремо і навчання триває до 16.00</w:t>
      </w:r>
      <w:r w:rsidRPr="009048AE">
        <w:rPr>
          <w:rFonts w:ascii="Times New Roman" w:hAnsi="Times New Roman" w:cs="Times New Roman"/>
          <w:color w:val="000000" w:themeColor="text1"/>
          <w:sz w:val="28"/>
          <w:szCs w:val="28"/>
          <w:shd w:val="clear" w:color="auto" w:fill="FFFFFF"/>
          <w:lang w:val="uk-UA"/>
        </w:rPr>
        <w:t xml:space="preserve"> </w:t>
      </w:r>
    </w:p>
    <w:p w:rsidR="009048AE" w:rsidRPr="009048AE" w:rsidRDefault="009048AE" w:rsidP="009048AE">
      <w:pPr>
        <w:spacing w:after="0" w:line="360" w:lineRule="auto"/>
        <w:rPr>
          <w:rFonts w:ascii="Times New Roman" w:hAnsi="Times New Roman" w:cs="Times New Roman"/>
          <w:color w:val="000000" w:themeColor="text1"/>
          <w:sz w:val="28"/>
          <w:szCs w:val="28"/>
          <w:shd w:val="clear" w:color="auto" w:fill="FFFFFF"/>
          <w:lang w:val="uk-UA"/>
        </w:rPr>
      </w:pPr>
    </w:p>
    <w:p w:rsidR="009048AE" w:rsidRPr="009048AE" w:rsidRDefault="009048AE" w:rsidP="009048AE">
      <w:pPr>
        <w:spacing w:after="0" w:line="240" w:lineRule="auto"/>
        <w:ind w:firstLine="426"/>
        <w:rPr>
          <w:rFonts w:ascii="Times New Roman" w:hAnsi="Times New Roman" w:cs="Times New Roman"/>
          <w:sz w:val="28"/>
          <w:shd w:val="clear" w:color="auto" w:fill="FFFFFF"/>
          <w:lang w:val="uk-UA"/>
        </w:rPr>
      </w:pPr>
      <w:r w:rsidRPr="009048AE">
        <w:rPr>
          <w:rFonts w:ascii="Times New Roman" w:hAnsi="Times New Roman" w:cs="Times New Roman"/>
          <w:b/>
          <w:sz w:val="28"/>
          <w:shd w:val="clear" w:color="auto" w:fill="FFFFFF"/>
          <w:lang w:val="uk-UA"/>
        </w:rPr>
        <w:t>Інклюзивна освіта</w:t>
      </w:r>
      <w:r w:rsidRPr="009048AE">
        <w:rPr>
          <w:rFonts w:ascii="Times New Roman" w:hAnsi="Times New Roman" w:cs="Times New Roman"/>
          <w:sz w:val="28"/>
          <w:shd w:val="clear" w:color="auto" w:fill="FFFFFF"/>
          <w:lang w:val="uk-UA"/>
        </w:rPr>
        <w:t xml:space="preserve"> – створення освітнього середовища, яке б відповідало потребам і можливостям кожної дитини, незалежно від особливостей її психофізичного розвитку.</w:t>
      </w:r>
    </w:p>
    <w:p w:rsidR="009048AE" w:rsidRPr="009048AE" w:rsidRDefault="009048AE" w:rsidP="009048AE">
      <w:pPr>
        <w:spacing w:after="0" w:line="240" w:lineRule="auto"/>
        <w:ind w:firstLine="426"/>
        <w:rPr>
          <w:rFonts w:ascii="Times New Roman" w:hAnsi="Times New Roman" w:cs="Times New Roman"/>
          <w:color w:val="000000" w:themeColor="text1"/>
          <w:sz w:val="28"/>
          <w:lang w:val="uk-UA"/>
        </w:rPr>
      </w:pPr>
      <w:r w:rsidRPr="009048AE">
        <w:rPr>
          <w:rFonts w:ascii="Times New Roman" w:hAnsi="Times New Roman" w:cs="Times New Roman"/>
          <w:color w:val="000000" w:themeColor="text1"/>
          <w:sz w:val="28"/>
          <w:lang w:val="uk-UA"/>
        </w:rPr>
        <w:t xml:space="preserve">  Заклад  освіти може   бути інклюзивним., адже в Україні сьогодні  відбувається перехідний період до інклюзії, що передбачає відповідний (поступовий) процес відкриття інклюзивних класів у школі. </w:t>
      </w:r>
    </w:p>
    <w:p w:rsidR="009048AE" w:rsidRPr="009048AE" w:rsidRDefault="009048AE" w:rsidP="009048AE">
      <w:pPr>
        <w:spacing w:after="0" w:line="240" w:lineRule="auto"/>
        <w:ind w:firstLine="426"/>
        <w:rPr>
          <w:rFonts w:ascii="Times New Roman" w:hAnsi="Times New Roman" w:cs="Times New Roman"/>
          <w:color w:val="000000" w:themeColor="text1"/>
          <w:sz w:val="32"/>
          <w:szCs w:val="28"/>
          <w:lang w:val="uk-UA"/>
        </w:rPr>
      </w:pPr>
      <w:r w:rsidRPr="009048AE">
        <w:rPr>
          <w:rFonts w:ascii="Times New Roman" w:hAnsi="Times New Roman" w:cs="Times New Roman"/>
          <w:color w:val="000000" w:themeColor="text1"/>
          <w:sz w:val="28"/>
          <w:szCs w:val="28"/>
          <w:lang w:val="uk-UA"/>
        </w:rPr>
        <w:t xml:space="preserve">  </w:t>
      </w:r>
      <w:r w:rsidRPr="009048AE">
        <w:rPr>
          <w:rFonts w:ascii="Times New Roman" w:eastAsia="Times New Roman" w:hAnsi="Times New Roman" w:cs="Times New Roman"/>
          <w:color w:val="000000" w:themeColor="text1"/>
          <w:sz w:val="27"/>
          <w:szCs w:val="27"/>
          <w:lang w:eastAsia="ru-RU"/>
        </w:rPr>
        <w:t>Забезпечити диференційований психолого-педагогічний супровід учнів, які навчаються за інклюзивною формою</w:t>
      </w:r>
      <w:r w:rsidRPr="009048AE">
        <w:rPr>
          <w:rFonts w:ascii="Times New Roman" w:eastAsia="Times New Roman" w:hAnsi="Times New Roman" w:cs="Times New Roman"/>
          <w:color w:val="000000" w:themeColor="text1"/>
          <w:sz w:val="27"/>
          <w:szCs w:val="27"/>
          <w:lang w:val="uk-UA" w:eastAsia="ru-RU"/>
        </w:rPr>
        <w:t xml:space="preserve">, може практичний психолог та соціальний </w:t>
      </w:r>
      <w:r w:rsidRPr="009048AE">
        <w:rPr>
          <w:rFonts w:ascii="Times New Roman" w:eastAsia="Times New Roman" w:hAnsi="Times New Roman" w:cs="Times New Roman"/>
          <w:color w:val="000000" w:themeColor="text1"/>
          <w:sz w:val="27"/>
          <w:szCs w:val="27"/>
          <w:lang w:val="uk-UA" w:eastAsia="ru-RU"/>
        </w:rPr>
        <w:lastRenderedPageBreak/>
        <w:t xml:space="preserve">педагог.  </w:t>
      </w:r>
      <w:r w:rsidRPr="009048AE">
        <w:rPr>
          <w:rFonts w:ascii="Times New Roman" w:eastAsia="Times New Roman" w:hAnsi="Times New Roman" w:cs="Times New Roman"/>
          <w:color w:val="000000" w:themeColor="text1"/>
          <w:sz w:val="28"/>
          <w:szCs w:val="27"/>
          <w:lang w:val="uk-UA" w:eastAsia="ru-RU"/>
        </w:rPr>
        <w:t>Планується с</w:t>
      </w:r>
      <w:r w:rsidRPr="009048AE">
        <w:rPr>
          <w:rFonts w:ascii="Times New Roman" w:hAnsi="Times New Roman" w:cs="Times New Roman"/>
          <w:color w:val="000000" w:themeColor="text1"/>
          <w:sz w:val="28"/>
          <w:szCs w:val="27"/>
          <w:shd w:val="clear" w:color="auto" w:fill="FFFDDF"/>
          <w:lang w:val="uk-UA"/>
        </w:rPr>
        <w:t>творити на базі   закладу консультативний  пункт  для батьків, діти яких мають особливі освітні потреби,  залучити батьків до розроблення індивідуальної програми розвитку дитини з метою визначення конкретних навчальних підходів до її навчання.</w:t>
      </w:r>
    </w:p>
    <w:p w:rsidR="009048AE" w:rsidRPr="009048AE" w:rsidRDefault="009048AE" w:rsidP="009048AE">
      <w:pPr>
        <w:shd w:val="clear" w:color="auto" w:fill="FFFFFF"/>
        <w:spacing w:after="240" w:line="360" w:lineRule="atLeast"/>
        <w:rPr>
          <w:rFonts w:ascii="Times New Roman" w:hAnsi="Times New Roman" w:cs="Times New Roman"/>
          <w:color w:val="000000" w:themeColor="text1"/>
          <w:sz w:val="28"/>
          <w:szCs w:val="24"/>
          <w:lang w:val="uk-UA"/>
        </w:rPr>
      </w:pPr>
      <w:r w:rsidRPr="009048AE">
        <w:rPr>
          <w:rFonts w:ascii="Times New Roman" w:hAnsi="Times New Roman" w:cs="Times New Roman"/>
          <w:color w:val="000000" w:themeColor="text1"/>
          <w:sz w:val="28"/>
          <w:szCs w:val="24"/>
          <w:lang w:val="uk-UA"/>
        </w:rPr>
        <w:t xml:space="preserve">   У закладі    один педагогічний працівник має фах  логопеда- дефектолога. Тому може ввестися посада логопеда та   надаватися професійна допомога дітям дітей з особливими потребами. Перш за все – це  створення логопедичного кабінету,  який пропонуватиме для дітей:  логопедичні заняття;  корекційні заняття (комплексна діагностика психофізичних особливостей дитини; розробка індивідуальної програми перспективного розвитку дитини; корекційно-розвиваючі заняття; консультація батьків);   соціально-адаптуючі заняття;  логоритміку (музичні заняття);  арт-терапію (казкотерапія, глинотерапія, лялькотерапія). </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color w:val="000000" w:themeColor="text1"/>
          <w:sz w:val="28"/>
          <w:szCs w:val="28"/>
          <w:lang w:val="uk-UA" w:eastAsia="ru-RU"/>
        </w:rPr>
        <w:t xml:space="preserve">   В школі створені умови для навчання дітей з особливими умовами, корпус обладнаний  пандусом для заїзду візком.</w:t>
      </w:r>
    </w:p>
    <w:p w:rsidR="009048AE" w:rsidRPr="009048AE" w:rsidRDefault="009048AE" w:rsidP="009048AE">
      <w:pPr>
        <w:shd w:val="clear" w:color="auto" w:fill="FFFFFF"/>
        <w:spacing w:after="240" w:line="360" w:lineRule="atLeast"/>
        <w:rPr>
          <w:rFonts w:ascii="Times New Roman" w:hAnsi="Times New Roman" w:cs="Times New Roman"/>
          <w:color w:val="FF0000"/>
          <w:sz w:val="28"/>
          <w:szCs w:val="24"/>
          <w:lang w:val="uk-UA"/>
        </w:rPr>
      </w:pPr>
    </w:p>
    <w:p w:rsidR="009048AE" w:rsidRPr="009048AE" w:rsidRDefault="009048AE" w:rsidP="009048AE">
      <w:pPr>
        <w:shd w:val="clear" w:color="auto" w:fill="FFFFFF"/>
        <w:spacing w:after="240" w:line="360" w:lineRule="atLeast"/>
        <w:rPr>
          <w:rFonts w:ascii="Times New Roman" w:eastAsia="Times New Roman" w:hAnsi="Times New Roman" w:cs="Times New Roman"/>
          <w:b/>
          <w:sz w:val="32"/>
          <w:szCs w:val="32"/>
          <w:lang w:val="uk-UA" w:eastAsia="ru-RU"/>
        </w:rPr>
      </w:pPr>
      <w:r w:rsidRPr="009048AE">
        <w:rPr>
          <w:rFonts w:ascii="Times New Roman" w:eastAsia="Times New Roman" w:hAnsi="Times New Roman" w:cs="Times New Roman"/>
          <w:b/>
          <w:sz w:val="32"/>
          <w:szCs w:val="32"/>
          <w:lang w:val="en-US" w:eastAsia="ru-RU"/>
        </w:rPr>
        <w:t>V</w:t>
      </w:r>
      <w:r w:rsidRPr="009048AE">
        <w:rPr>
          <w:rFonts w:ascii="Times New Roman" w:eastAsia="Times New Roman" w:hAnsi="Times New Roman" w:cs="Times New Roman"/>
          <w:b/>
          <w:sz w:val="32"/>
          <w:szCs w:val="32"/>
          <w:lang w:eastAsia="ru-RU"/>
        </w:rPr>
        <w:t xml:space="preserve">. </w:t>
      </w:r>
      <w:r w:rsidRPr="009048AE">
        <w:rPr>
          <w:rFonts w:ascii="Times New Roman" w:eastAsia="Times New Roman" w:hAnsi="Times New Roman" w:cs="Times New Roman"/>
          <w:b/>
          <w:sz w:val="32"/>
          <w:szCs w:val="32"/>
          <w:lang w:val="uk-UA" w:eastAsia="ru-RU"/>
        </w:rPr>
        <w:t>Науково-методичне забезпечення навчально-виховного процесу</w:t>
      </w:r>
    </w:p>
    <w:p w:rsidR="009048AE" w:rsidRPr="009048AE" w:rsidRDefault="009048AE" w:rsidP="009048AE">
      <w:pPr>
        <w:shd w:val="clear" w:color="auto" w:fill="FFFFFF"/>
        <w:spacing w:after="240" w:line="360" w:lineRule="atLeast"/>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Методична робота з учительським колективом має особистісно орієнтовану спрямованість, щоб кожен педагог мав можливість удосконалювати рівень професіоналізму, оволодівати секретами педагогічної майстерності і збагачувати внутрішній світ власної особистості.</w:t>
      </w:r>
    </w:p>
    <w:p w:rsidR="009048AE" w:rsidRPr="009048AE" w:rsidRDefault="009048AE" w:rsidP="009048AE">
      <w:pPr>
        <w:spacing w:after="0"/>
        <w:ind w:left="720"/>
        <w:rPr>
          <w:rFonts w:ascii="Times New Roman" w:hAnsi="Times New Roman" w:cs="Times New Roman"/>
          <w:sz w:val="28"/>
          <w:lang w:eastAsia="ru-RU"/>
        </w:rPr>
      </w:pPr>
      <w:r w:rsidRPr="009048AE">
        <w:rPr>
          <w:rFonts w:ascii="Times New Roman" w:hAnsi="Times New Roman" w:cs="Times New Roman"/>
          <w:sz w:val="28"/>
          <w:lang w:eastAsia="ru-RU"/>
        </w:rPr>
        <w:t>Основними напрямками роботи опорної школи будуть:</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Вивчення рiвня науково-методичного забезпечення навчально-виховного процесу;</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Вивчення рiвня знань, умiнь та навичок учнів, вироблення вiдповiдних рекомендацiй;</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органiзацiя та проведення науково-дослiдної роботи;</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удосконалення методичної роботи;</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впровадження iнновацiйних педагогiчних технологiй та перспективного досвiду;</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надання iнформацiйно-педагогiчної i науково-методичної допомоги;</w:t>
      </w:r>
    </w:p>
    <w:p w:rsidR="009048AE" w:rsidRPr="009048AE" w:rsidRDefault="009048AE" w:rsidP="009048AE">
      <w:pPr>
        <w:numPr>
          <w:ilvl w:val="0"/>
          <w:numId w:val="30"/>
        </w:numPr>
        <w:spacing w:after="0"/>
        <w:rPr>
          <w:rFonts w:ascii="Times New Roman" w:hAnsi="Times New Roman" w:cs="Times New Roman"/>
          <w:sz w:val="28"/>
          <w:lang w:val="uk-UA" w:eastAsia="ru-RU"/>
        </w:rPr>
      </w:pPr>
      <w:r w:rsidRPr="009048AE">
        <w:rPr>
          <w:rFonts w:ascii="Times New Roman" w:hAnsi="Times New Roman" w:cs="Times New Roman"/>
          <w:sz w:val="28"/>
          <w:lang w:val="uk-UA" w:eastAsia="ru-RU"/>
        </w:rPr>
        <w:t>здiйснення видавничої дiяльностi, розробка та видання навчальних програм, навчально-методичних та навчально-наочних посiбникiв.</w:t>
      </w:r>
    </w:p>
    <w:p w:rsidR="009048AE" w:rsidRPr="009048AE" w:rsidRDefault="009048AE" w:rsidP="009048AE">
      <w:pPr>
        <w:shd w:val="clear" w:color="auto" w:fill="FFFFFF"/>
        <w:spacing w:after="240" w:line="360" w:lineRule="atLeast"/>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Чітке місце буде займати робота над єдиною проблемною темою. Школа має напрацювання з вирішення таких проблемних питань як «Впровадження </w:t>
      </w:r>
      <w:r w:rsidRPr="009048AE">
        <w:rPr>
          <w:rFonts w:ascii="Times New Roman" w:eastAsia="Times New Roman" w:hAnsi="Times New Roman" w:cs="Times New Roman"/>
          <w:sz w:val="28"/>
          <w:szCs w:val="28"/>
          <w:lang w:val="uk-UA" w:eastAsia="ru-RU"/>
        </w:rPr>
        <w:lastRenderedPageBreak/>
        <w:t>особистісно-орієнтовного навчання в освітній процес», «Формування інформаційно-комунікативної культури вчителя та учня в умовах впровадження компетентнісного підходу в  освітній  процес».</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r w:rsidRPr="009048AE">
        <w:rPr>
          <w:rFonts w:ascii="Times New Roman" w:eastAsia="Times New Roman" w:hAnsi="Times New Roman" w:cs="Times New Roman"/>
          <w:b/>
          <w:color w:val="121212"/>
          <w:sz w:val="32"/>
          <w:szCs w:val="32"/>
          <w:lang w:val="en-US" w:eastAsia="ru-RU"/>
        </w:rPr>
        <w:t>VI</w:t>
      </w:r>
      <w:r w:rsidRPr="009048AE">
        <w:rPr>
          <w:rFonts w:ascii="Times New Roman" w:eastAsia="Times New Roman" w:hAnsi="Times New Roman" w:cs="Times New Roman"/>
          <w:b/>
          <w:color w:val="121212"/>
          <w:sz w:val="32"/>
          <w:szCs w:val="32"/>
          <w:lang w:eastAsia="ru-RU"/>
        </w:rPr>
        <w:t xml:space="preserve">. </w:t>
      </w:r>
      <w:r w:rsidRPr="009048AE">
        <w:rPr>
          <w:rFonts w:ascii="Times New Roman" w:eastAsia="Times New Roman" w:hAnsi="Times New Roman" w:cs="Times New Roman"/>
          <w:b/>
          <w:color w:val="121212"/>
          <w:sz w:val="32"/>
          <w:szCs w:val="32"/>
          <w:lang w:val="uk-UA" w:eastAsia="ru-RU"/>
        </w:rPr>
        <w:t xml:space="preserve">  </w:t>
      </w:r>
      <w:r w:rsidRPr="009048AE">
        <w:rPr>
          <w:rFonts w:ascii="Times New Roman" w:eastAsia="Times New Roman" w:hAnsi="Times New Roman" w:cs="Times New Roman"/>
          <w:b/>
          <w:color w:val="121212"/>
          <w:sz w:val="32"/>
          <w:szCs w:val="32"/>
          <w:lang w:eastAsia="ru-RU"/>
        </w:rPr>
        <w:t>Виховна робота</w:t>
      </w:r>
      <w:r w:rsidRPr="009048AE">
        <w:rPr>
          <w:rFonts w:ascii="Times New Roman" w:eastAsia="Times New Roman" w:hAnsi="Times New Roman" w:cs="Times New Roman"/>
          <w:b/>
          <w:color w:val="121212"/>
          <w:sz w:val="32"/>
          <w:szCs w:val="32"/>
          <w:lang w:val="uk-UA" w:eastAsia="ru-RU"/>
        </w:rPr>
        <w:t xml:space="preserve"> </w:t>
      </w:r>
      <w:r w:rsidRPr="009048AE">
        <w:rPr>
          <w:rFonts w:ascii="Times New Roman" w:eastAsia="Times New Roman" w:hAnsi="Times New Roman" w:cs="Times New Roman"/>
          <w:b/>
          <w:color w:val="121212"/>
          <w:sz w:val="32"/>
          <w:szCs w:val="32"/>
          <w:lang w:eastAsia="ru-RU"/>
        </w:rPr>
        <w:t xml:space="preserve"> новоствореної опорної школи </w:t>
      </w:r>
    </w:p>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121212"/>
          <w:sz w:val="28"/>
          <w:szCs w:val="28"/>
          <w:lang w:eastAsia="ru-RU"/>
        </w:rPr>
        <w:t>буде реалізовуватися через такі напрямки виховної роботи:</w:t>
      </w:r>
    </w:p>
    <w:p w:rsidR="009048AE" w:rsidRPr="009048AE" w:rsidRDefault="009048AE" w:rsidP="009048AE">
      <w:pPr>
        <w:numPr>
          <w:ilvl w:val="0"/>
          <w:numId w:val="10"/>
        </w:numPr>
        <w:shd w:val="clear" w:color="auto" w:fill="FFFFFF"/>
        <w:spacing w:after="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000000" w:themeColor="text1"/>
          <w:sz w:val="28"/>
          <w:szCs w:val="28"/>
          <w:lang w:eastAsia="ru-RU"/>
        </w:rPr>
        <w:t>Громад</w:t>
      </w:r>
      <w:r w:rsidRPr="009048AE">
        <w:rPr>
          <w:rFonts w:ascii="Times New Roman" w:eastAsia="Times New Roman" w:hAnsi="Times New Roman" w:cs="Times New Roman"/>
          <w:color w:val="000000" w:themeColor="text1"/>
          <w:sz w:val="28"/>
          <w:szCs w:val="28"/>
          <w:lang w:val="uk-UA" w:eastAsia="ru-RU"/>
        </w:rPr>
        <w:t>ян</w:t>
      </w:r>
      <w:r w:rsidRPr="009048AE">
        <w:rPr>
          <w:rFonts w:ascii="Times New Roman" w:eastAsia="Times New Roman" w:hAnsi="Times New Roman" w:cs="Times New Roman"/>
          <w:color w:val="000000" w:themeColor="text1"/>
          <w:sz w:val="28"/>
          <w:szCs w:val="28"/>
          <w:lang w:eastAsia="ru-RU"/>
        </w:rPr>
        <w:t>ське</w:t>
      </w:r>
      <w:r w:rsidRPr="009048AE">
        <w:rPr>
          <w:rFonts w:ascii="Times New Roman" w:eastAsia="Times New Roman" w:hAnsi="Times New Roman" w:cs="Times New Roman"/>
          <w:color w:val="121212"/>
          <w:sz w:val="28"/>
          <w:szCs w:val="28"/>
          <w:lang w:eastAsia="ru-RU"/>
        </w:rPr>
        <w:t xml:space="preserve"> виховання</w:t>
      </w:r>
      <w:r w:rsidRPr="009048AE">
        <w:rPr>
          <w:rFonts w:ascii="Times New Roman" w:eastAsia="Times New Roman" w:hAnsi="Times New Roman" w:cs="Times New Roman"/>
          <w:color w:val="121212"/>
          <w:sz w:val="28"/>
          <w:szCs w:val="28"/>
          <w:lang w:val="uk-UA" w:eastAsia="ru-RU"/>
        </w:rPr>
        <w:t>, п</w:t>
      </w:r>
      <w:r w:rsidRPr="009048AE">
        <w:rPr>
          <w:rFonts w:ascii="Times New Roman" w:eastAsia="Times New Roman" w:hAnsi="Times New Roman" w:cs="Times New Roman"/>
          <w:color w:val="121212"/>
          <w:sz w:val="28"/>
          <w:szCs w:val="28"/>
          <w:lang w:eastAsia="ru-RU"/>
        </w:rPr>
        <w:t>равове та превентивне виховання</w:t>
      </w:r>
      <w:r w:rsidRPr="009048AE">
        <w:rPr>
          <w:rFonts w:ascii="Times New Roman" w:eastAsia="Times New Roman" w:hAnsi="Times New Roman" w:cs="Times New Roman"/>
          <w:color w:val="121212"/>
          <w:sz w:val="28"/>
          <w:szCs w:val="28"/>
          <w:lang w:val="uk-UA" w:eastAsia="ru-RU"/>
        </w:rPr>
        <w:t>;</w:t>
      </w:r>
    </w:p>
    <w:p w:rsidR="009048AE" w:rsidRPr="009048AE" w:rsidRDefault="009048AE" w:rsidP="009048AE">
      <w:pPr>
        <w:numPr>
          <w:ilvl w:val="0"/>
          <w:numId w:val="11"/>
        </w:numPr>
        <w:shd w:val="clear" w:color="auto" w:fill="FFFFFF"/>
        <w:spacing w:after="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121212"/>
          <w:sz w:val="28"/>
          <w:szCs w:val="28"/>
          <w:lang w:eastAsia="ru-RU"/>
        </w:rPr>
        <w:t>Творчий розвиток особистості</w:t>
      </w:r>
      <w:r w:rsidRPr="009048AE">
        <w:rPr>
          <w:rFonts w:ascii="Times New Roman" w:eastAsia="Times New Roman" w:hAnsi="Times New Roman" w:cs="Times New Roman"/>
          <w:color w:val="121212"/>
          <w:sz w:val="28"/>
          <w:szCs w:val="28"/>
          <w:lang w:val="uk-UA" w:eastAsia="ru-RU"/>
        </w:rPr>
        <w:t>, р</w:t>
      </w:r>
      <w:r w:rsidRPr="009048AE">
        <w:rPr>
          <w:rFonts w:ascii="Times New Roman" w:eastAsia="Times New Roman" w:hAnsi="Times New Roman" w:cs="Times New Roman"/>
          <w:color w:val="121212"/>
          <w:sz w:val="28"/>
          <w:szCs w:val="28"/>
          <w:lang w:eastAsia="ru-RU"/>
        </w:rPr>
        <w:t>одинно-сімейне виховання</w:t>
      </w:r>
      <w:r w:rsidRPr="009048AE">
        <w:rPr>
          <w:rFonts w:ascii="Times New Roman" w:eastAsia="Times New Roman" w:hAnsi="Times New Roman" w:cs="Times New Roman"/>
          <w:color w:val="121212"/>
          <w:sz w:val="28"/>
          <w:szCs w:val="28"/>
          <w:lang w:val="uk-UA" w:eastAsia="ru-RU"/>
        </w:rPr>
        <w:t>;</w:t>
      </w:r>
      <w:r w:rsidRPr="009048AE">
        <w:rPr>
          <w:rFonts w:ascii="Times New Roman" w:eastAsia="Times New Roman" w:hAnsi="Times New Roman" w:cs="Times New Roman"/>
          <w:color w:val="121212"/>
          <w:sz w:val="28"/>
          <w:szCs w:val="28"/>
          <w:lang w:eastAsia="ru-RU"/>
        </w:rPr>
        <w:t> </w:t>
      </w:r>
    </w:p>
    <w:p w:rsidR="009048AE" w:rsidRPr="009048AE" w:rsidRDefault="009048AE" w:rsidP="009048AE">
      <w:pPr>
        <w:numPr>
          <w:ilvl w:val="0"/>
          <w:numId w:val="11"/>
        </w:numPr>
        <w:shd w:val="clear" w:color="auto" w:fill="FFFFFF"/>
        <w:spacing w:after="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121212"/>
          <w:sz w:val="28"/>
          <w:szCs w:val="28"/>
          <w:lang w:eastAsia="ru-RU"/>
        </w:rPr>
        <w:t>Військово-патріотичне виховання</w:t>
      </w:r>
      <w:r w:rsidRPr="009048AE">
        <w:rPr>
          <w:rFonts w:ascii="Times New Roman" w:eastAsia="Times New Roman" w:hAnsi="Times New Roman" w:cs="Times New Roman"/>
          <w:color w:val="121212"/>
          <w:sz w:val="28"/>
          <w:szCs w:val="28"/>
          <w:lang w:val="uk-UA" w:eastAsia="ru-RU"/>
        </w:rPr>
        <w:t>, х</w:t>
      </w:r>
      <w:r w:rsidRPr="009048AE">
        <w:rPr>
          <w:rFonts w:ascii="Times New Roman" w:eastAsia="Times New Roman" w:hAnsi="Times New Roman" w:cs="Times New Roman"/>
          <w:color w:val="121212"/>
          <w:sz w:val="28"/>
          <w:szCs w:val="28"/>
          <w:lang w:eastAsia="ru-RU"/>
        </w:rPr>
        <w:t>удожньо-естетичневиховання</w:t>
      </w:r>
      <w:r w:rsidRPr="009048AE">
        <w:rPr>
          <w:rFonts w:ascii="Times New Roman" w:eastAsia="Times New Roman" w:hAnsi="Times New Roman" w:cs="Times New Roman"/>
          <w:color w:val="121212"/>
          <w:sz w:val="28"/>
          <w:szCs w:val="28"/>
          <w:lang w:val="uk-UA" w:eastAsia="ru-RU"/>
        </w:rPr>
        <w:t>;</w:t>
      </w:r>
    </w:p>
    <w:p w:rsidR="009048AE" w:rsidRPr="009048AE" w:rsidRDefault="009048AE" w:rsidP="009048AE">
      <w:pPr>
        <w:numPr>
          <w:ilvl w:val="0"/>
          <w:numId w:val="11"/>
        </w:numPr>
        <w:shd w:val="clear" w:color="auto" w:fill="FFFFFF"/>
        <w:spacing w:after="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121212"/>
          <w:sz w:val="28"/>
          <w:szCs w:val="28"/>
          <w:lang w:eastAsia="ru-RU"/>
        </w:rPr>
        <w:t> Екологічне виховання</w:t>
      </w:r>
      <w:r w:rsidRPr="009048AE">
        <w:rPr>
          <w:rFonts w:ascii="Times New Roman" w:eastAsia="Times New Roman" w:hAnsi="Times New Roman" w:cs="Times New Roman"/>
          <w:color w:val="121212"/>
          <w:sz w:val="28"/>
          <w:szCs w:val="28"/>
          <w:lang w:val="uk-UA" w:eastAsia="ru-RU"/>
        </w:rPr>
        <w:t>, ф</w:t>
      </w:r>
      <w:r w:rsidRPr="009048AE">
        <w:rPr>
          <w:rFonts w:ascii="Times New Roman" w:eastAsia="Times New Roman" w:hAnsi="Times New Roman" w:cs="Times New Roman"/>
          <w:color w:val="121212"/>
          <w:sz w:val="28"/>
          <w:szCs w:val="28"/>
          <w:lang w:eastAsia="ru-RU"/>
        </w:rPr>
        <w:t>ормування здорового способу</w:t>
      </w:r>
      <w:r w:rsidRPr="009048AE">
        <w:rPr>
          <w:rFonts w:ascii="Times New Roman" w:eastAsia="Times New Roman" w:hAnsi="Times New Roman" w:cs="Times New Roman"/>
          <w:color w:val="121212"/>
          <w:sz w:val="28"/>
          <w:szCs w:val="28"/>
          <w:lang w:val="uk-UA" w:eastAsia="ru-RU"/>
        </w:rPr>
        <w:t> життя;</w:t>
      </w:r>
    </w:p>
    <w:p w:rsidR="009048AE" w:rsidRPr="009048AE" w:rsidRDefault="009048AE" w:rsidP="009048AE">
      <w:pPr>
        <w:numPr>
          <w:ilvl w:val="0"/>
          <w:numId w:val="12"/>
        </w:numPr>
        <w:shd w:val="clear" w:color="auto" w:fill="FFFFFF"/>
        <w:spacing w:after="0" w:line="360" w:lineRule="atLeast"/>
        <w:rPr>
          <w:rFonts w:ascii="Times New Roman" w:eastAsia="Times New Roman" w:hAnsi="Times New Roman" w:cs="Times New Roman"/>
          <w:color w:val="121212"/>
          <w:sz w:val="28"/>
          <w:szCs w:val="28"/>
          <w:lang w:eastAsia="ru-RU"/>
        </w:rPr>
      </w:pPr>
      <w:r w:rsidRPr="009048AE">
        <w:rPr>
          <w:rFonts w:ascii="Times New Roman" w:eastAsia="Times New Roman" w:hAnsi="Times New Roman" w:cs="Times New Roman"/>
          <w:color w:val="121212"/>
          <w:sz w:val="28"/>
          <w:szCs w:val="28"/>
          <w:lang w:eastAsia="ru-RU"/>
        </w:rPr>
        <w:t>Національне виховання</w:t>
      </w:r>
      <w:r w:rsidRPr="009048AE">
        <w:rPr>
          <w:rFonts w:ascii="Times New Roman" w:eastAsia="Times New Roman" w:hAnsi="Times New Roman" w:cs="Times New Roman"/>
          <w:color w:val="121212"/>
          <w:sz w:val="28"/>
          <w:szCs w:val="28"/>
          <w:lang w:val="uk-UA" w:eastAsia="ru-RU"/>
        </w:rPr>
        <w:t>, е</w:t>
      </w:r>
      <w:r w:rsidRPr="009048AE">
        <w:rPr>
          <w:rFonts w:ascii="Times New Roman" w:eastAsia="Times New Roman" w:hAnsi="Times New Roman" w:cs="Times New Roman"/>
          <w:color w:val="121212"/>
          <w:sz w:val="28"/>
          <w:szCs w:val="28"/>
          <w:lang w:eastAsia="ru-RU"/>
        </w:rPr>
        <w:t>тичне виховання</w:t>
      </w:r>
      <w:r w:rsidRPr="009048AE">
        <w:rPr>
          <w:rFonts w:ascii="Times New Roman" w:eastAsia="Times New Roman" w:hAnsi="Times New Roman" w:cs="Times New Roman"/>
          <w:color w:val="121212"/>
          <w:sz w:val="28"/>
          <w:szCs w:val="28"/>
          <w:lang w:val="uk-UA" w:eastAsia="ru-RU"/>
        </w:rPr>
        <w:t>.</w:t>
      </w:r>
    </w:p>
    <w:p w:rsidR="009048AE" w:rsidRPr="009048AE" w:rsidRDefault="009048AE" w:rsidP="009048AE">
      <w:pPr>
        <w:tabs>
          <w:tab w:val="left" w:pos="540"/>
        </w:tabs>
        <w:spacing w:line="360" w:lineRule="auto"/>
        <w:jc w:val="both"/>
        <w:rPr>
          <w:rFonts w:ascii="Times New Roman" w:eastAsia="Times New Roman" w:hAnsi="Times New Roman" w:cs="Times New Roman"/>
          <w:color w:val="121212"/>
          <w:sz w:val="28"/>
          <w:szCs w:val="28"/>
          <w:lang w:val="uk-UA" w:eastAsia="ru-RU"/>
        </w:rPr>
      </w:pPr>
      <w:r w:rsidRPr="009048AE">
        <w:rPr>
          <w:rFonts w:ascii="Times New Roman" w:eastAsia="Times New Roman" w:hAnsi="Times New Roman" w:cs="Times New Roman"/>
          <w:color w:val="121212"/>
          <w:sz w:val="28"/>
          <w:szCs w:val="28"/>
          <w:lang w:eastAsia="ru-RU"/>
        </w:rPr>
        <w:t xml:space="preserve">Пріоритетним напрямом виховної роботи новоствореної опорної школи буде національно-патріотичне виховання. </w:t>
      </w:r>
      <w:r w:rsidRPr="009048AE">
        <w:rPr>
          <w:rFonts w:ascii="Times New Roman" w:eastAsia="Times New Roman" w:hAnsi="Times New Roman" w:cs="Times New Roman"/>
          <w:color w:val="121212"/>
          <w:sz w:val="28"/>
          <w:szCs w:val="28"/>
          <w:lang w:val="uk-UA" w:eastAsia="ru-RU"/>
        </w:rPr>
        <w:t>О</w:t>
      </w:r>
      <w:r w:rsidRPr="009048AE">
        <w:rPr>
          <w:rFonts w:ascii="Times New Roman" w:eastAsia="Times New Roman" w:hAnsi="Times New Roman" w:cs="Times New Roman"/>
          <w:color w:val="121212"/>
          <w:sz w:val="28"/>
          <w:szCs w:val="28"/>
          <w:lang w:eastAsia="ru-RU"/>
        </w:rPr>
        <w:t>сновна увага буде приділятися формуванню громадянина-патріота України, створенню умов для самореалізації</w:t>
      </w:r>
      <w:r w:rsidRPr="009048AE">
        <w:rPr>
          <w:rFonts w:ascii="Times New Roman" w:eastAsia="Times New Roman" w:hAnsi="Times New Roman" w:cs="Times New Roman"/>
          <w:color w:val="121212"/>
          <w:sz w:val="36"/>
          <w:szCs w:val="36"/>
          <w:lang w:eastAsia="ru-RU"/>
        </w:rPr>
        <w:t xml:space="preserve"> </w:t>
      </w:r>
      <w:r w:rsidRPr="009048AE">
        <w:rPr>
          <w:rFonts w:ascii="Times New Roman" w:eastAsia="Times New Roman" w:hAnsi="Times New Roman" w:cs="Times New Roman"/>
          <w:color w:val="121212"/>
          <w:sz w:val="28"/>
          <w:szCs w:val="28"/>
          <w:lang w:eastAsia="ru-RU"/>
        </w:rPr>
        <w:t>особистості учня, відповідно до його здібностей, вихованню громадянина з демократичним світоглядом і культурою, формуванню в учнів свідомого ставлення до свого здоров’я, належних гігієнічних навичок і засад здорового способу</w:t>
      </w:r>
      <w:r w:rsidRPr="009048AE">
        <w:rPr>
          <w:rFonts w:ascii="Times New Roman" w:eastAsia="Calibri" w:hAnsi="Times New Roman" w:cs="Times New Roman"/>
          <w:sz w:val="28"/>
          <w:szCs w:val="28"/>
        </w:rPr>
        <w:tab/>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У ході втілення даного плану розвитку будуть  розроблені та реалізовані  5 проектів.</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Проект «Якісна освіта» ( координатор Байвер Ж.В.) має на меті використання ефективних моделей і технологій роботи з дітьми,  надання якісних освітніх послуг.</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Проект «Родина» (координатор педагог соціальний   Карпова Н.В.) орієнтований на розширення дієвої співпраці з батьками.</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Проект  «</w:t>
      </w:r>
      <w:r w:rsidRPr="009048AE">
        <w:rPr>
          <w:rFonts w:ascii="Times New Roman" w:eastAsia="TimesNewRoman" w:hAnsi="Times New Roman" w:cs="Times New Roman"/>
          <w:bCs/>
          <w:color w:val="000000" w:themeColor="text1"/>
          <w:sz w:val="28"/>
          <w:szCs w:val="28"/>
          <w:shd w:val="clear" w:color="auto" w:fill="FFFFFF"/>
          <w:lang w:val="uk-UA"/>
        </w:rPr>
        <w:t>Школа - толерантне середовище</w:t>
      </w:r>
      <w:r w:rsidRPr="009048AE">
        <w:rPr>
          <w:rFonts w:ascii="Times New Roman" w:eastAsia="Times New Roman" w:hAnsi="Times New Roman" w:cs="Times New Roman"/>
          <w:color w:val="000000" w:themeColor="text1"/>
          <w:sz w:val="28"/>
          <w:szCs w:val="28"/>
          <w:lang w:val="uk-UA" w:eastAsia="uk-UA"/>
        </w:rPr>
        <w:t>»  (координатор Кіунова С.В.) орієнтований на формування активної життєвої позиції, </w:t>
      </w:r>
      <w:r w:rsidRPr="009048AE">
        <w:rPr>
          <w:rFonts w:ascii="Times New Roman" w:eastAsia="TimesNewRoman" w:hAnsi="Times New Roman" w:cs="Times New Roman"/>
          <w:sz w:val="28"/>
          <w:szCs w:val="28"/>
          <w:shd w:val="clear" w:color="auto" w:fill="FFFFFF"/>
          <w:lang w:val="uk-UA"/>
        </w:rPr>
        <w:t>розвитку особистості дитини формуванню її інтелектуального та морального потенціалу; формуванню особистості патріотів України, гідного громадянина, який усвідомлю свою приналежність до сучасної європейської цивілізації.</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uk-UA"/>
        </w:rPr>
      </w:pPr>
      <w:r w:rsidRPr="009048AE">
        <w:rPr>
          <w:rFonts w:ascii="Times New Roman" w:eastAsia="Times New Roman" w:hAnsi="Times New Roman" w:cs="Times New Roman"/>
          <w:color w:val="000000" w:themeColor="text1"/>
          <w:sz w:val="28"/>
          <w:szCs w:val="28"/>
          <w:lang w:val="uk-UA" w:eastAsia="uk-UA"/>
        </w:rPr>
        <w:t>-         Проект «Разом до здоров’я» ( координатор Макарська О.Ю.) забезпечить реалізацію проблеми ,,Збереження і зміцнення здоров’я дітей під час навчально-виховного процесу”.                                                           </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r w:rsidRPr="009048AE">
        <w:rPr>
          <w:rFonts w:ascii="Times New Roman" w:eastAsia="Times New Roman" w:hAnsi="Times New Roman" w:cs="Times New Roman"/>
          <w:color w:val="000000" w:themeColor="text1"/>
          <w:sz w:val="28"/>
          <w:szCs w:val="28"/>
          <w:lang w:val="uk-UA" w:eastAsia="uk-UA"/>
        </w:rPr>
        <w:t> -        Проект « Випусник ХХІ ст» ( координатор  Педос Н.С.) має на меті</w:t>
      </w:r>
      <w:r w:rsidRPr="009048AE">
        <w:rPr>
          <w:bCs/>
          <w:color w:val="000000" w:themeColor="text1"/>
          <w:sz w:val="28"/>
          <w:szCs w:val="28"/>
          <w:lang w:val="uk-UA"/>
        </w:rPr>
        <w:t xml:space="preserve"> </w:t>
      </w:r>
      <w:r w:rsidRPr="009048AE">
        <w:rPr>
          <w:b/>
          <w:bCs/>
          <w:color w:val="000000" w:themeColor="text1"/>
          <w:sz w:val="28"/>
          <w:szCs w:val="28"/>
          <w:lang w:val="uk-UA"/>
        </w:rPr>
        <w:t xml:space="preserve"> </w:t>
      </w:r>
      <w:r w:rsidRPr="009048AE">
        <w:rPr>
          <w:b/>
          <w:bCs/>
          <w:i/>
          <w:color w:val="000000" w:themeColor="text1"/>
          <w:sz w:val="28"/>
          <w:szCs w:val="28"/>
          <w:lang w:val="uk-UA"/>
        </w:rPr>
        <w:t xml:space="preserve"> </w:t>
      </w:r>
      <w:r w:rsidRPr="009048AE">
        <w:rPr>
          <w:rFonts w:ascii="Times New Roman" w:hAnsi="Times New Roman" w:cs="Times New Roman"/>
          <w:bCs/>
          <w:color w:val="000000" w:themeColor="text1"/>
          <w:sz w:val="28"/>
          <w:szCs w:val="28"/>
          <w:lang w:val="uk-UA"/>
        </w:rPr>
        <w:t xml:space="preserve"> створення   моделі  випускника як життєспроможної  особистості, здатної до творчої самореалізації та саморозвитку</w:t>
      </w:r>
      <w:r w:rsidRPr="009048AE">
        <w:rPr>
          <w:rFonts w:ascii="Times New Roman" w:eastAsia="Times New Roman" w:hAnsi="Times New Roman" w:cs="Times New Roman"/>
          <w:b/>
          <w:color w:val="121212"/>
          <w:sz w:val="32"/>
          <w:szCs w:val="32"/>
          <w:lang w:val="uk-UA" w:eastAsia="ru-RU"/>
        </w:rPr>
        <w:t xml:space="preserve"> </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r w:rsidRPr="009048AE">
        <w:rPr>
          <w:rFonts w:ascii="Times New Roman" w:eastAsia="Times New Roman" w:hAnsi="Times New Roman" w:cs="Times New Roman"/>
          <w:b/>
          <w:color w:val="121212"/>
          <w:sz w:val="32"/>
          <w:szCs w:val="32"/>
          <w:lang w:val="en-US" w:eastAsia="ru-RU"/>
        </w:rPr>
        <w:lastRenderedPageBreak/>
        <w:t>VII</w:t>
      </w:r>
      <w:r w:rsidRPr="009048AE">
        <w:rPr>
          <w:rFonts w:ascii="Times New Roman" w:eastAsia="Times New Roman" w:hAnsi="Times New Roman" w:cs="Times New Roman"/>
          <w:b/>
          <w:color w:val="121212"/>
          <w:sz w:val="32"/>
          <w:szCs w:val="32"/>
          <w:lang w:eastAsia="ru-RU"/>
        </w:rPr>
        <w:t xml:space="preserve">. </w:t>
      </w:r>
      <w:r w:rsidRPr="009048AE">
        <w:rPr>
          <w:rFonts w:ascii="Times New Roman" w:eastAsia="Times New Roman" w:hAnsi="Times New Roman" w:cs="Times New Roman"/>
          <w:b/>
          <w:color w:val="121212"/>
          <w:sz w:val="32"/>
          <w:szCs w:val="32"/>
          <w:lang w:val="uk-UA" w:eastAsia="ru-RU"/>
        </w:rPr>
        <w:t>Перспективний план вивчення стану викладання начальних предметів</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3"/>
        <w:gridCol w:w="2933"/>
      </w:tblGrid>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w:t>
            </w:r>
          </w:p>
        </w:tc>
        <w:tc>
          <w:tcPr>
            <w:tcW w:w="4721" w:type="dxa"/>
            <w:gridSpan w:val="2"/>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НАЗВА  ПРЕДМЕТА</w:t>
            </w:r>
          </w:p>
        </w:tc>
        <w:tc>
          <w:tcPr>
            <w:tcW w:w="2933"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СТРОКИ  ВИКОНАННЯ</w:t>
            </w:r>
          </w:p>
        </w:tc>
      </w:tr>
      <w:tr w:rsidR="009048AE" w:rsidRPr="009048AE" w:rsidTr="00121962">
        <w:trPr>
          <w:trHeight w:val="336"/>
        </w:trPr>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tc>
        <w:tc>
          <w:tcPr>
            <w:tcW w:w="4678" w:type="dxa"/>
          </w:tcPr>
          <w:p w:rsidR="009048AE" w:rsidRPr="009048AE" w:rsidRDefault="009048AE" w:rsidP="009048A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9048AE">
              <w:rPr>
                <w:rFonts w:ascii="Times New Roman" w:eastAsia="Times New Roman" w:hAnsi="Times New Roman" w:cs="Times New Roman"/>
                <w:bCs/>
                <w:iCs/>
                <w:sz w:val="28"/>
                <w:szCs w:val="28"/>
                <w:lang w:eastAsia="ru-RU"/>
              </w:rPr>
              <w:t>201</w:t>
            </w:r>
            <w:r w:rsidRPr="009048AE">
              <w:rPr>
                <w:rFonts w:ascii="Times New Roman" w:eastAsia="Times New Roman" w:hAnsi="Times New Roman" w:cs="Times New Roman"/>
                <w:bCs/>
                <w:iCs/>
                <w:sz w:val="28"/>
                <w:szCs w:val="28"/>
                <w:lang w:val="uk-UA" w:eastAsia="ru-RU"/>
              </w:rPr>
              <w:t>8</w:t>
            </w:r>
            <w:r w:rsidRPr="009048AE">
              <w:rPr>
                <w:rFonts w:ascii="Times New Roman" w:eastAsia="Times New Roman" w:hAnsi="Times New Roman" w:cs="Times New Roman"/>
                <w:bCs/>
                <w:iCs/>
                <w:sz w:val="28"/>
                <w:szCs w:val="28"/>
                <w:lang w:eastAsia="ru-RU"/>
              </w:rPr>
              <w:t>/201</w:t>
            </w:r>
            <w:r w:rsidRPr="009048AE">
              <w:rPr>
                <w:rFonts w:ascii="Times New Roman" w:eastAsia="Times New Roman" w:hAnsi="Times New Roman" w:cs="Times New Roman"/>
                <w:bCs/>
                <w:iCs/>
                <w:sz w:val="28"/>
                <w:szCs w:val="28"/>
                <w:lang w:val="uk-UA" w:eastAsia="ru-RU"/>
              </w:rPr>
              <w:t>9</w:t>
            </w:r>
            <w:r w:rsidRPr="009048AE">
              <w:rPr>
                <w:rFonts w:ascii="Times New Roman" w:eastAsia="Times New Roman" w:hAnsi="Times New Roman" w:cs="Times New Roman"/>
                <w:bCs/>
                <w:iCs/>
                <w:sz w:val="28"/>
                <w:szCs w:val="28"/>
                <w:lang w:eastAsia="ru-RU"/>
              </w:rPr>
              <w:t xml:space="preserve">  н.р.</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1</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2</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3</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4</w:t>
            </w:r>
          </w:p>
        </w:tc>
        <w:tc>
          <w:tcPr>
            <w:tcW w:w="4678" w:type="dxa"/>
          </w:tcPr>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Українська мова та література</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Зарубіжна література</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Історія, правознавство</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Основи здоров я</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Захист Вітчизни</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Початкові класи</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Листопад</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Грудень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Лютий</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Березень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Квітень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Травень</w:t>
            </w: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tc>
        <w:tc>
          <w:tcPr>
            <w:tcW w:w="4678" w:type="dxa"/>
          </w:tcPr>
          <w:p w:rsidR="009048AE" w:rsidRPr="009048AE" w:rsidRDefault="009048AE" w:rsidP="009048AE">
            <w:pPr>
              <w:spacing w:after="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2018/2019 н.р.</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1</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2</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3</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4</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5</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6</w:t>
            </w:r>
          </w:p>
        </w:tc>
        <w:tc>
          <w:tcPr>
            <w:tcW w:w="4678" w:type="dxa"/>
          </w:tcPr>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Українська мова та література</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Математика</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Російська мова</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Українська мова та література</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Листопад</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Грудень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Лютий</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Квітень</w:t>
            </w: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tc>
        <w:tc>
          <w:tcPr>
            <w:tcW w:w="4678" w:type="dxa"/>
          </w:tcPr>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2019/2020 н.р.</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1</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2</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3</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4</w:t>
            </w:r>
          </w:p>
        </w:tc>
        <w:tc>
          <w:tcPr>
            <w:tcW w:w="4678" w:type="dxa"/>
          </w:tcPr>
          <w:p w:rsidR="009048AE" w:rsidRPr="009048AE" w:rsidRDefault="009048AE" w:rsidP="009048AE">
            <w:pPr>
              <w:keepNext/>
              <w:spacing w:before="240" w:after="60" w:line="240" w:lineRule="auto"/>
              <w:jc w:val="center"/>
              <w:outlineLvl w:val="1"/>
              <w:rPr>
                <w:rFonts w:ascii="Times New Roman" w:eastAsia="Times New Roman" w:hAnsi="Times New Roman" w:cs="Times New Roman"/>
                <w:bCs/>
                <w:iCs/>
                <w:sz w:val="24"/>
                <w:szCs w:val="24"/>
                <w:lang w:val="uk-UA" w:eastAsia="ru-RU"/>
              </w:rPr>
            </w:pPr>
            <w:r w:rsidRPr="009048AE">
              <w:rPr>
                <w:rFonts w:ascii="Times New Roman" w:eastAsia="Times New Roman" w:hAnsi="Times New Roman" w:cs="Times New Roman"/>
                <w:bCs/>
                <w:iCs/>
                <w:sz w:val="24"/>
                <w:szCs w:val="24"/>
                <w:lang w:val="uk-UA" w:eastAsia="ru-RU"/>
              </w:rPr>
              <w:t>Хімія</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Біологія</w:t>
            </w:r>
          </w:p>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Українська мова та література</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Жовтень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Лютий</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Березень</w:t>
            </w: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tc>
        <w:tc>
          <w:tcPr>
            <w:tcW w:w="4678" w:type="dxa"/>
          </w:tcPr>
          <w:p w:rsidR="009048AE" w:rsidRPr="009048AE" w:rsidRDefault="009048AE" w:rsidP="009048AE">
            <w:pPr>
              <w:spacing w:after="0" w:line="240" w:lineRule="auto"/>
              <w:jc w:val="center"/>
              <w:rPr>
                <w:rFonts w:ascii="Times New Roman" w:eastAsia="Times New Roman" w:hAnsi="Times New Roman" w:cs="Times New Roman"/>
                <w:sz w:val="24"/>
                <w:szCs w:val="24"/>
                <w:lang w:val="uk-UA" w:eastAsia="ru-RU"/>
              </w:rPr>
            </w:pPr>
            <w:r w:rsidRPr="009048AE">
              <w:rPr>
                <w:rFonts w:ascii="Times New Roman" w:eastAsia="Times New Roman" w:hAnsi="Times New Roman" w:cs="Times New Roman"/>
                <w:sz w:val="24"/>
                <w:szCs w:val="24"/>
                <w:lang w:val="uk-UA" w:eastAsia="ru-RU"/>
              </w:rPr>
              <w:t>2020/2021</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1</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2</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3</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4</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5</w:t>
            </w:r>
          </w:p>
        </w:tc>
        <w:tc>
          <w:tcPr>
            <w:tcW w:w="4678"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Українська мова та література</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Іноземна мова</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Географія, природознавство, рідний край</w:t>
            </w:r>
          </w:p>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r w:rsidRPr="009048AE">
              <w:rPr>
                <w:rFonts w:ascii="Times New Roman" w:eastAsia="Times New Roman" w:hAnsi="Times New Roman" w:cs="Times New Roman"/>
                <w:sz w:val="24"/>
                <w:szCs w:val="20"/>
                <w:lang w:val="uk-UA" w:eastAsia="ru-RU"/>
              </w:rPr>
              <w:t>Образотворче мистецтво</w:t>
            </w:r>
          </w:p>
          <w:p w:rsidR="009048AE" w:rsidRPr="009048AE" w:rsidRDefault="009048AE" w:rsidP="009048AE">
            <w:pPr>
              <w:keepNext/>
              <w:spacing w:before="240" w:after="60" w:line="240" w:lineRule="auto"/>
              <w:jc w:val="center"/>
              <w:outlineLvl w:val="1"/>
              <w:rPr>
                <w:rFonts w:ascii="Times New Roman" w:eastAsia="Times New Roman" w:hAnsi="Times New Roman" w:cs="Times New Roman"/>
                <w:bCs/>
                <w:iCs/>
                <w:sz w:val="24"/>
                <w:szCs w:val="24"/>
                <w:lang w:val="uk-UA" w:eastAsia="ru-RU"/>
              </w:rPr>
            </w:pPr>
            <w:r w:rsidRPr="009048AE">
              <w:rPr>
                <w:rFonts w:ascii="Times New Roman" w:eastAsia="Times New Roman" w:hAnsi="Times New Roman" w:cs="Times New Roman"/>
                <w:bCs/>
                <w:iCs/>
                <w:sz w:val="24"/>
                <w:szCs w:val="28"/>
                <w:lang w:val="uk-UA" w:eastAsia="ru-RU"/>
              </w:rPr>
              <w:t>Трудове навчання, технології</w:t>
            </w: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Листопад</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Лютий</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Березень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Квітень</w:t>
            </w:r>
          </w:p>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r w:rsidRPr="009048AE">
              <w:rPr>
                <w:rFonts w:ascii="Times New Roman" w:eastAsia="Times New Roman" w:hAnsi="Times New Roman" w:cs="Times New Roman"/>
                <w:i/>
                <w:sz w:val="24"/>
                <w:szCs w:val="20"/>
                <w:lang w:val="uk-UA" w:eastAsia="ru-RU"/>
              </w:rPr>
              <w:t>Травень</w:t>
            </w:r>
          </w:p>
        </w:tc>
      </w:tr>
      <w:tr w:rsidR="009048AE" w:rsidRPr="009048AE" w:rsidTr="00121962">
        <w:tc>
          <w:tcPr>
            <w:tcW w:w="959" w:type="dxa"/>
          </w:tcPr>
          <w:p w:rsidR="009048AE" w:rsidRPr="009048AE" w:rsidRDefault="009048AE" w:rsidP="009048AE">
            <w:pPr>
              <w:spacing w:after="0" w:line="240" w:lineRule="auto"/>
              <w:jc w:val="center"/>
              <w:rPr>
                <w:rFonts w:ascii="Times New Roman" w:eastAsia="Times New Roman" w:hAnsi="Times New Roman" w:cs="Times New Roman"/>
                <w:sz w:val="24"/>
                <w:szCs w:val="20"/>
                <w:lang w:val="uk-UA" w:eastAsia="ru-RU"/>
              </w:rPr>
            </w:pPr>
          </w:p>
        </w:tc>
        <w:tc>
          <w:tcPr>
            <w:tcW w:w="4678" w:type="dxa"/>
          </w:tcPr>
          <w:p w:rsidR="009048AE" w:rsidRPr="009048AE" w:rsidRDefault="009048AE" w:rsidP="009048AE">
            <w:pPr>
              <w:keepNext/>
              <w:spacing w:before="240" w:after="60" w:line="240" w:lineRule="auto"/>
              <w:jc w:val="center"/>
              <w:outlineLvl w:val="1"/>
              <w:rPr>
                <w:rFonts w:ascii="Times New Roman" w:eastAsia="Times New Roman" w:hAnsi="Times New Roman" w:cs="Times New Roman"/>
                <w:bCs/>
                <w:iCs/>
                <w:sz w:val="24"/>
                <w:szCs w:val="24"/>
                <w:lang w:val="uk-UA" w:eastAsia="ru-RU"/>
              </w:rPr>
            </w:pPr>
          </w:p>
        </w:tc>
        <w:tc>
          <w:tcPr>
            <w:tcW w:w="2976" w:type="dxa"/>
            <w:gridSpan w:val="2"/>
          </w:tcPr>
          <w:p w:rsidR="009048AE" w:rsidRPr="009048AE" w:rsidRDefault="009048AE" w:rsidP="009048AE">
            <w:pPr>
              <w:spacing w:after="0" w:line="240" w:lineRule="auto"/>
              <w:jc w:val="center"/>
              <w:rPr>
                <w:rFonts w:ascii="Times New Roman" w:eastAsia="Times New Roman" w:hAnsi="Times New Roman" w:cs="Times New Roman"/>
                <w:i/>
                <w:sz w:val="24"/>
                <w:szCs w:val="20"/>
                <w:lang w:val="uk-UA" w:eastAsia="ru-RU"/>
              </w:rPr>
            </w:pPr>
          </w:p>
        </w:tc>
      </w:tr>
    </w:tbl>
    <w:p w:rsidR="009048AE" w:rsidRPr="009048AE" w:rsidRDefault="009048AE" w:rsidP="009048AE">
      <w:pPr>
        <w:shd w:val="clear" w:color="auto" w:fill="FFFFFF"/>
        <w:spacing w:after="240" w:line="360" w:lineRule="atLeast"/>
        <w:rPr>
          <w:rFonts w:ascii="Times New Roman" w:eastAsia="Times New Roman" w:hAnsi="Times New Roman" w:cs="Times New Roman"/>
          <w:color w:val="121212"/>
          <w:sz w:val="28"/>
          <w:szCs w:val="28"/>
          <w:lang w:val="uk-UA" w:eastAsia="ru-RU"/>
        </w:rPr>
      </w:pPr>
    </w:p>
    <w:p w:rsidR="009048AE" w:rsidRPr="009048AE" w:rsidRDefault="009048AE" w:rsidP="009048AE">
      <w:pPr>
        <w:spacing w:after="0" w:line="240" w:lineRule="auto"/>
        <w:jc w:val="both"/>
        <w:rPr>
          <w:rFonts w:ascii="Times New Roman" w:hAnsi="Times New Roman" w:cs="Times New Roman"/>
          <w:bCs/>
          <w:color w:val="000000" w:themeColor="text1"/>
          <w:sz w:val="28"/>
          <w:szCs w:val="28"/>
          <w:lang w:val="uk-UA"/>
        </w:rPr>
      </w:pPr>
    </w:p>
    <w:p w:rsidR="009048AE" w:rsidRPr="009048AE" w:rsidRDefault="009048AE" w:rsidP="009048AE">
      <w:pPr>
        <w:spacing w:after="0" w:line="240" w:lineRule="auto"/>
        <w:jc w:val="both"/>
        <w:rPr>
          <w:rFonts w:ascii="Times New Roman" w:eastAsia="Times New Roman" w:hAnsi="Times New Roman" w:cs="Times New Roman"/>
          <w:b/>
          <w:sz w:val="32"/>
          <w:szCs w:val="32"/>
          <w:lang w:eastAsia="ru-RU"/>
        </w:rPr>
      </w:pPr>
      <w:r w:rsidRPr="009048AE">
        <w:rPr>
          <w:rFonts w:ascii="Times New Roman" w:eastAsia="Times New Roman" w:hAnsi="Times New Roman" w:cs="Times New Roman"/>
          <w:b/>
          <w:sz w:val="32"/>
          <w:szCs w:val="32"/>
          <w:lang w:val="uk-UA" w:eastAsia="ru-RU"/>
        </w:rPr>
        <w:t xml:space="preserve"> </w:t>
      </w:r>
    </w:p>
    <w:p w:rsidR="009048AE" w:rsidRPr="009048AE" w:rsidRDefault="009048AE" w:rsidP="009048AE">
      <w:pPr>
        <w:spacing w:after="0" w:line="240" w:lineRule="auto"/>
        <w:jc w:val="both"/>
        <w:rPr>
          <w:rFonts w:ascii="Times New Roman" w:hAnsi="Times New Roman" w:cs="Times New Roman"/>
          <w:bCs/>
          <w:color w:val="000000" w:themeColor="text1"/>
          <w:sz w:val="28"/>
          <w:szCs w:val="28"/>
          <w:lang w:val="uk-UA"/>
        </w:rPr>
      </w:pPr>
      <w:r w:rsidRPr="009048AE">
        <w:rPr>
          <w:rFonts w:ascii="Times New Roman" w:eastAsia="Times New Roman" w:hAnsi="Times New Roman" w:cs="Times New Roman"/>
          <w:b/>
          <w:sz w:val="32"/>
          <w:szCs w:val="32"/>
          <w:lang w:val="en-US" w:eastAsia="ru-RU"/>
        </w:rPr>
        <w:t>VIII</w:t>
      </w:r>
      <w:r w:rsidRPr="009048AE">
        <w:rPr>
          <w:rFonts w:ascii="Times New Roman" w:eastAsia="Times New Roman" w:hAnsi="Times New Roman" w:cs="Times New Roman"/>
          <w:b/>
          <w:sz w:val="32"/>
          <w:szCs w:val="32"/>
          <w:lang w:eastAsia="ru-RU"/>
        </w:rPr>
        <w:t xml:space="preserve">. </w:t>
      </w:r>
      <w:r w:rsidRPr="009048AE">
        <w:rPr>
          <w:rFonts w:ascii="Times New Roman" w:eastAsia="Times New Roman" w:hAnsi="Times New Roman" w:cs="Times New Roman"/>
          <w:b/>
          <w:sz w:val="32"/>
          <w:szCs w:val="32"/>
          <w:lang w:val="uk-UA" w:eastAsia="ru-RU"/>
        </w:rPr>
        <w:t>Розвиток навчально-матеріальної бази.</w:t>
      </w:r>
    </w:p>
    <w:tbl>
      <w:tblPr>
        <w:tblW w:w="9555" w:type="dxa"/>
        <w:tblCellMar>
          <w:top w:w="105" w:type="dxa"/>
          <w:left w:w="105" w:type="dxa"/>
          <w:bottom w:w="105" w:type="dxa"/>
          <w:right w:w="105" w:type="dxa"/>
        </w:tblCellMar>
        <w:tblLook w:val="04A0" w:firstRow="1" w:lastRow="0" w:firstColumn="1" w:lastColumn="0" w:noHBand="0" w:noVBand="1"/>
      </w:tblPr>
      <w:tblGrid>
        <w:gridCol w:w="450"/>
        <w:gridCol w:w="5177"/>
        <w:gridCol w:w="1197"/>
        <w:gridCol w:w="1197"/>
        <w:gridCol w:w="1534"/>
      </w:tblGrid>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Зміст роботи</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val="uk-UA" w:eastAsia="ru-RU"/>
              </w:rPr>
              <w:t>201</w:t>
            </w:r>
            <w:r w:rsidRPr="009048AE">
              <w:rPr>
                <w:rFonts w:ascii="Times New Roman" w:eastAsia="Times New Roman" w:hAnsi="Times New Roman" w:cs="Times New Roman"/>
                <w:sz w:val="28"/>
                <w:szCs w:val="28"/>
                <w:lang w:eastAsia="ru-RU"/>
              </w:rPr>
              <w:t>8</w:t>
            </w:r>
            <w:r w:rsidRPr="009048AE">
              <w:rPr>
                <w:rFonts w:ascii="Times New Roman" w:eastAsia="Times New Roman" w:hAnsi="Times New Roman" w:cs="Times New Roman"/>
                <w:sz w:val="28"/>
                <w:szCs w:val="28"/>
                <w:lang w:val="uk-UA" w:eastAsia="ru-RU"/>
              </w:rPr>
              <w:t>-201</w:t>
            </w:r>
            <w:r w:rsidRPr="009048AE">
              <w:rPr>
                <w:rFonts w:ascii="Times New Roman" w:eastAsia="Times New Roman" w:hAnsi="Times New Roman" w:cs="Times New Roman"/>
                <w:sz w:val="28"/>
                <w:szCs w:val="28"/>
                <w:lang w:eastAsia="ru-RU"/>
              </w:rPr>
              <w:t>9</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val="uk-UA" w:eastAsia="ru-RU"/>
              </w:rPr>
              <w:t>201</w:t>
            </w:r>
            <w:r w:rsidRPr="009048AE">
              <w:rPr>
                <w:rFonts w:ascii="Times New Roman" w:eastAsia="Times New Roman" w:hAnsi="Times New Roman" w:cs="Times New Roman"/>
                <w:sz w:val="28"/>
                <w:szCs w:val="28"/>
                <w:lang w:eastAsia="ru-RU"/>
              </w:rPr>
              <w:t>9</w:t>
            </w:r>
            <w:r w:rsidRPr="009048AE">
              <w:rPr>
                <w:rFonts w:ascii="Times New Roman" w:eastAsia="Times New Roman" w:hAnsi="Times New Roman" w:cs="Times New Roman"/>
                <w:sz w:val="28"/>
                <w:szCs w:val="28"/>
                <w:lang w:val="uk-UA" w:eastAsia="ru-RU"/>
              </w:rPr>
              <w:t>-20</w:t>
            </w:r>
            <w:r w:rsidRPr="009048AE">
              <w:rPr>
                <w:rFonts w:ascii="Times New Roman" w:eastAsia="Times New Roman" w:hAnsi="Times New Roman" w:cs="Times New Roman"/>
                <w:sz w:val="28"/>
                <w:szCs w:val="28"/>
                <w:lang w:eastAsia="ru-RU"/>
              </w:rPr>
              <w:t>20</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20</w:t>
            </w:r>
            <w:r w:rsidRPr="009048AE">
              <w:rPr>
                <w:rFonts w:ascii="Times New Roman" w:eastAsia="Times New Roman" w:hAnsi="Times New Roman" w:cs="Times New Roman"/>
                <w:sz w:val="28"/>
                <w:szCs w:val="28"/>
                <w:lang w:eastAsia="ru-RU"/>
              </w:rPr>
              <w:t>20</w:t>
            </w:r>
            <w:r w:rsidRPr="009048AE">
              <w:rPr>
                <w:rFonts w:ascii="Times New Roman" w:eastAsia="Times New Roman" w:hAnsi="Times New Roman" w:cs="Times New Roman"/>
                <w:sz w:val="28"/>
                <w:szCs w:val="28"/>
                <w:lang w:val="uk-UA" w:eastAsia="ru-RU"/>
              </w:rPr>
              <w:t>-202</w:t>
            </w:r>
            <w:r w:rsidRPr="009048AE">
              <w:rPr>
                <w:rFonts w:ascii="Times New Roman" w:eastAsia="Times New Roman" w:hAnsi="Times New Roman" w:cs="Times New Roman"/>
                <w:sz w:val="28"/>
                <w:szCs w:val="28"/>
                <w:lang w:eastAsia="ru-RU"/>
              </w:rPr>
              <w:t>1</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Косметичний ремонт навчальних кабінетів</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Капітальний ремонт</w:t>
            </w:r>
            <w:r w:rsidRPr="009048AE">
              <w:rPr>
                <w:rFonts w:ascii="Times New Roman" w:eastAsia="Times New Roman" w:hAnsi="Times New Roman" w:cs="Times New Roman"/>
                <w:sz w:val="28"/>
                <w:szCs w:val="28"/>
                <w:lang w:val="uk-UA" w:eastAsia="ru-RU"/>
              </w:rPr>
              <w:t xml:space="preserve"> даху </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3</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Протипожежна обробка дерев</w:t>
            </w:r>
            <w:r w:rsidRPr="009048AE">
              <w:rPr>
                <w:rFonts w:ascii="Times New Roman" w:eastAsia="Times New Roman" w:hAnsi="Times New Roman" w:cs="Times New Roman"/>
                <w:sz w:val="28"/>
                <w:szCs w:val="28"/>
                <w:lang w:val="uk-UA" w:eastAsia="ru-RU"/>
              </w:rPr>
              <w:t>*</w:t>
            </w:r>
            <w:r w:rsidRPr="009048AE">
              <w:rPr>
                <w:rFonts w:ascii="Times New Roman" w:eastAsia="Times New Roman" w:hAnsi="Times New Roman" w:cs="Times New Roman"/>
                <w:sz w:val="28"/>
                <w:szCs w:val="28"/>
                <w:lang w:eastAsia="ru-RU"/>
              </w:rPr>
              <w:t>яних конструкцій</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en-US" w:eastAsia="ru-RU"/>
              </w:rPr>
            </w:pPr>
            <w:r w:rsidRPr="009048AE">
              <w:rPr>
                <w:rFonts w:ascii="Times New Roman" w:eastAsia="Times New Roman" w:hAnsi="Times New Roman" w:cs="Times New Roman"/>
                <w:sz w:val="28"/>
                <w:szCs w:val="28"/>
                <w:lang w:eastAsia="ru-RU"/>
              </w:rPr>
              <w:t xml:space="preserve">      </w:t>
            </w:r>
            <w:r w:rsidRPr="009048AE">
              <w:rPr>
                <w:rFonts w:ascii="Times New Roman" w:eastAsia="Times New Roman" w:hAnsi="Times New Roman" w:cs="Times New Roman"/>
                <w:sz w:val="28"/>
                <w:szCs w:val="28"/>
                <w:lang w:val="en-US"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lastRenderedPageBreak/>
              <w:t>4</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eastAsia="ru-RU"/>
              </w:rPr>
              <w:t>Капітальний ремонт</w:t>
            </w:r>
            <w:r w:rsidRPr="009048AE">
              <w:rPr>
                <w:rFonts w:ascii="Times New Roman" w:eastAsia="Times New Roman" w:hAnsi="Times New Roman" w:cs="Times New Roman"/>
                <w:sz w:val="28"/>
                <w:szCs w:val="28"/>
                <w:lang w:val="uk-UA" w:eastAsia="ru-RU"/>
              </w:rPr>
              <w:t> парадного входу</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5</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Замір опору ізоляції</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6</w:t>
            </w:r>
          </w:p>
        </w:tc>
        <w:tc>
          <w:tcPr>
            <w:tcW w:w="5177" w:type="dxa"/>
            <w:tcMar>
              <w:top w:w="60" w:type="dxa"/>
              <w:left w:w="60" w:type="dxa"/>
              <w:bottom w:w="60" w:type="dxa"/>
              <w:right w:w="60" w:type="dxa"/>
            </w:tcMar>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Ремонт спортивного залу </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7</w:t>
            </w:r>
          </w:p>
        </w:tc>
        <w:tc>
          <w:tcPr>
            <w:tcW w:w="5177" w:type="dxa"/>
            <w:tcMar>
              <w:top w:w="60" w:type="dxa"/>
              <w:left w:w="60" w:type="dxa"/>
              <w:bottom w:w="60" w:type="dxa"/>
              <w:right w:w="60" w:type="dxa"/>
            </w:tcMar>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Ремонт майстерні</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8</w:t>
            </w:r>
          </w:p>
        </w:tc>
        <w:tc>
          <w:tcPr>
            <w:tcW w:w="5177" w:type="dxa"/>
            <w:tcMar>
              <w:top w:w="60" w:type="dxa"/>
              <w:left w:w="60" w:type="dxa"/>
              <w:bottom w:w="60" w:type="dxa"/>
              <w:right w:w="60" w:type="dxa"/>
            </w:tcMar>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Заміна дверей </w:t>
            </w:r>
            <w:r w:rsidRPr="009048AE">
              <w:rPr>
                <w:rFonts w:ascii="Times New Roman" w:eastAsia="Times New Roman" w:hAnsi="Times New Roman" w:cs="Times New Roman"/>
                <w:sz w:val="28"/>
                <w:szCs w:val="28"/>
                <w:lang w:val="uk-UA" w:eastAsia="ru-RU"/>
              </w:rPr>
              <w:t>в </w:t>
            </w:r>
            <w:r w:rsidRPr="009048AE">
              <w:rPr>
                <w:rFonts w:ascii="Times New Roman" w:eastAsia="Times New Roman" w:hAnsi="Times New Roman" w:cs="Times New Roman"/>
                <w:sz w:val="28"/>
                <w:szCs w:val="28"/>
                <w:lang w:eastAsia="ru-RU"/>
              </w:rPr>
              <w:t>кабінеті</w:t>
            </w:r>
            <w:r w:rsidRPr="009048AE">
              <w:rPr>
                <w:rFonts w:ascii="Times New Roman" w:eastAsia="Times New Roman" w:hAnsi="Times New Roman" w:cs="Times New Roman"/>
                <w:sz w:val="28"/>
                <w:szCs w:val="28"/>
                <w:lang w:val="uk-UA" w:eastAsia="ru-RU"/>
              </w:rPr>
              <w:t> зарубіжної літератури та англійської мови</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9</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val="uk-UA" w:eastAsia="ru-RU"/>
              </w:rPr>
              <w:t xml:space="preserve">Ремонт внутрішніх туалетів </w:t>
            </w:r>
            <w:r w:rsidRPr="009048AE">
              <w:rPr>
                <w:rFonts w:ascii="Times New Roman" w:eastAsia="Times New Roman" w:hAnsi="Times New Roman" w:cs="Times New Roman"/>
                <w:sz w:val="28"/>
                <w:szCs w:val="28"/>
                <w:lang w:eastAsia="ru-RU"/>
              </w:rPr>
              <w:t xml:space="preserve"> в</w:t>
            </w:r>
            <w:r w:rsidRPr="009048AE">
              <w:rPr>
                <w:rFonts w:ascii="Times New Roman" w:eastAsia="Times New Roman" w:hAnsi="Times New Roman" w:cs="Times New Roman"/>
                <w:sz w:val="28"/>
                <w:szCs w:val="28"/>
                <w:lang w:val="uk-UA" w:eastAsia="ru-RU"/>
              </w:rPr>
              <w:t xml:space="preserve"> спортзалі </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10</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Облаштування школи системою пожежної сигналізації</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11</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Поновлення лінгафонним кабінетом </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12</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Облаштування вестибюля</w:t>
            </w:r>
            <w:r w:rsidRPr="009048AE">
              <w:rPr>
                <w:rFonts w:ascii="Times New Roman" w:eastAsia="Times New Roman" w:hAnsi="Times New Roman" w:cs="Times New Roman"/>
                <w:sz w:val="28"/>
                <w:szCs w:val="28"/>
                <w:lang w:val="uk-UA" w:eastAsia="ru-RU"/>
              </w:rPr>
              <w:t xml:space="preserve">, поновлення </w:t>
            </w:r>
            <w:r w:rsidRPr="009048AE">
              <w:rPr>
                <w:rFonts w:ascii="Times New Roman" w:eastAsia="Times New Roman" w:hAnsi="Times New Roman" w:cs="Times New Roman"/>
                <w:sz w:val="28"/>
                <w:szCs w:val="28"/>
                <w:lang w:eastAsia="ru-RU"/>
              </w:rPr>
              <w:t>інформаційних стендів</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13</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eastAsia="ru-RU"/>
              </w:rPr>
              <w:t>Ремонт приміщення шкільн</w:t>
            </w:r>
            <w:r w:rsidRPr="009048AE">
              <w:rPr>
                <w:rFonts w:ascii="Times New Roman" w:eastAsia="Times New Roman" w:hAnsi="Times New Roman" w:cs="Times New Roman"/>
                <w:sz w:val="28"/>
                <w:szCs w:val="28"/>
                <w:lang w:val="uk-UA" w:eastAsia="ru-RU"/>
              </w:rPr>
              <w:t xml:space="preserve">их кабінетів </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14</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Озеленення приміщень школи</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15</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val="uk-UA" w:eastAsia="ru-RU"/>
              </w:rPr>
              <w:t>Облаштування шкільної їдальні: косметичний ремонт харчоблоку, складських приміщень (стіни, стеля, підлога)</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16</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Поновити посуд</w:t>
            </w:r>
            <w:r w:rsidRPr="009048AE">
              <w:rPr>
                <w:rFonts w:ascii="Times New Roman" w:eastAsia="Times New Roman" w:hAnsi="Times New Roman" w:cs="Times New Roman"/>
                <w:sz w:val="28"/>
                <w:szCs w:val="28"/>
                <w:lang w:val="uk-UA" w:eastAsia="ru-RU"/>
              </w:rPr>
              <w:t> шкільної їдальні</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17</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Поновлення комп’ютерного класу</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18</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Поновлення комп*ютерного забезпечення</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19</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Облаштування ігрової кімнати для учнів початкових класів</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20</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Ремонт фасаду школи</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21</w:t>
            </w:r>
          </w:p>
        </w:tc>
        <w:tc>
          <w:tcPr>
            <w:tcW w:w="517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r w:rsidRPr="009048AE">
              <w:rPr>
                <w:rFonts w:ascii="Times New Roman" w:eastAsia="Times New Roman" w:hAnsi="Times New Roman" w:cs="Times New Roman"/>
                <w:sz w:val="28"/>
                <w:szCs w:val="28"/>
                <w:lang w:eastAsia="ru-RU"/>
              </w:rPr>
              <w:t>Косметичний ремонт приміщення шкільної бібліотеки</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22</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Поновлювати технічні засоби навчання </w:t>
            </w:r>
            <w:r w:rsidRPr="009048AE">
              <w:rPr>
                <w:rFonts w:ascii="Times New Roman" w:eastAsia="Times New Roman" w:hAnsi="Times New Roman" w:cs="Times New Roman"/>
                <w:sz w:val="28"/>
                <w:szCs w:val="28"/>
                <w:lang w:val="uk-UA" w:eastAsia="ru-RU"/>
              </w:rPr>
              <w:lastRenderedPageBreak/>
              <w:t>(мультимедійні дошки, комп’ютери, телевізори і т.п.) для навчальних та адміністративних кабінетів</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lastRenderedPageBreak/>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lastRenderedPageBreak/>
              <w:t>23</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Встановити новий спортивний майданчик на території закладу</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24</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Провести повторну атестацію кабінетів</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25</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Благоустрій шкільного подвір’я: поновити асфальтне покриття</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26</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Облаштувати центральний вхід на територію школи</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27</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Обладнати стоянку для велосипедів</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eastAsia="ru-RU"/>
              </w:rPr>
            </w:pPr>
          </w:p>
        </w:tc>
        <w:tc>
          <w:tcPr>
            <w:tcW w:w="1534" w:type="dxa"/>
            <w:tcMar>
              <w:top w:w="60" w:type="dxa"/>
              <w:left w:w="60" w:type="dxa"/>
              <w:bottom w:w="60" w:type="dxa"/>
              <w:right w:w="60" w:type="dxa"/>
            </w:tcMar>
            <w:hideMark/>
          </w:tcPr>
          <w:p w:rsidR="009048AE" w:rsidRPr="009048AE" w:rsidRDefault="009048AE" w:rsidP="009048AE">
            <w:pPr>
              <w:spacing w:after="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 xml:space="preserve">          +</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28</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Поновлення наочності в навчальних кабінетах</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r w:rsidR="009048AE" w:rsidRPr="009048AE" w:rsidTr="00121962">
        <w:tc>
          <w:tcPr>
            <w:tcW w:w="450"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29</w:t>
            </w:r>
          </w:p>
        </w:tc>
        <w:tc>
          <w:tcPr>
            <w:tcW w:w="5177" w:type="dxa"/>
            <w:tcMar>
              <w:top w:w="60" w:type="dxa"/>
              <w:left w:w="60" w:type="dxa"/>
              <w:bottom w:w="60" w:type="dxa"/>
              <w:right w:w="60" w:type="dxa"/>
            </w:tcMar>
            <w:hideMark/>
          </w:tcPr>
          <w:p w:rsidR="009048AE" w:rsidRPr="009048AE" w:rsidRDefault="009048AE" w:rsidP="009048AE">
            <w:pPr>
              <w:spacing w:after="240" w:line="240" w:lineRule="auto"/>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Заміна меблів у навчальних кабінетах, згідно ростових норм</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197"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c>
          <w:tcPr>
            <w:tcW w:w="1534" w:type="dxa"/>
            <w:tcMar>
              <w:top w:w="60" w:type="dxa"/>
              <w:left w:w="60" w:type="dxa"/>
              <w:bottom w:w="60" w:type="dxa"/>
              <w:right w:w="60" w:type="dxa"/>
            </w:tcMar>
            <w:hideMark/>
          </w:tcPr>
          <w:p w:rsidR="009048AE" w:rsidRPr="009048AE" w:rsidRDefault="009048AE" w:rsidP="009048AE">
            <w:pPr>
              <w:spacing w:after="240" w:line="240" w:lineRule="auto"/>
              <w:jc w:val="center"/>
              <w:rPr>
                <w:rFonts w:ascii="Times New Roman" w:eastAsia="Times New Roman" w:hAnsi="Times New Roman" w:cs="Times New Roman"/>
                <w:sz w:val="28"/>
                <w:szCs w:val="28"/>
                <w:lang w:val="uk-UA" w:eastAsia="ru-RU"/>
              </w:rPr>
            </w:pPr>
            <w:r w:rsidRPr="009048AE">
              <w:rPr>
                <w:rFonts w:ascii="Times New Roman" w:eastAsia="Times New Roman" w:hAnsi="Times New Roman" w:cs="Times New Roman"/>
                <w:sz w:val="28"/>
                <w:szCs w:val="28"/>
                <w:lang w:val="uk-UA" w:eastAsia="ru-RU"/>
              </w:rPr>
              <w:t>+</w:t>
            </w:r>
          </w:p>
        </w:tc>
      </w:tr>
    </w:tbl>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uk-UA"/>
        </w:rPr>
      </w:pPr>
      <w:r w:rsidRPr="009048AE">
        <w:rPr>
          <w:rFonts w:ascii="Times New Roman" w:eastAsia="Times New Roman" w:hAnsi="Times New Roman" w:cs="Times New Roman"/>
          <w:b/>
          <w:sz w:val="32"/>
          <w:szCs w:val="32"/>
          <w:lang w:val="en-US" w:eastAsia="ru-RU"/>
        </w:rPr>
        <w:t>IX</w:t>
      </w:r>
      <w:r w:rsidRPr="009048AE">
        <w:rPr>
          <w:rFonts w:ascii="Times New Roman" w:eastAsia="Times New Roman" w:hAnsi="Times New Roman" w:cs="Times New Roman"/>
          <w:b/>
          <w:sz w:val="32"/>
          <w:szCs w:val="32"/>
          <w:lang w:eastAsia="ru-RU"/>
        </w:rPr>
        <w:t xml:space="preserve">. </w:t>
      </w:r>
      <w:r w:rsidRPr="009048AE">
        <w:rPr>
          <w:rFonts w:ascii="Times New Roman" w:eastAsia="Times New Roman" w:hAnsi="Times New Roman" w:cs="Times New Roman"/>
          <w:b/>
          <w:sz w:val="32"/>
          <w:szCs w:val="32"/>
          <w:lang w:val="uk-UA" w:eastAsia="uk-UA"/>
        </w:rPr>
        <w:t>Механізм реалізації</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План розвитку школи реалізовуватиметься через річні плани роботи школи, систему проектів, виховні заходи, бесіди, гурткову та позакласну роботу, анкетування, роботу з батьками,  співпрацю з громадою, учнівським самоврядуванням.</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w:t>
      </w:r>
    </w:p>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uk-UA"/>
        </w:rPr>
      </w:pPr>
      <w:r w:rsidRPr="009048AE">
        <w:rPr>
          <w:rFonts w:ascii="Times New Roman" w:eastAsia="Times New Roman" w:hAnsi="Times New Roman" w:cs="Times New Roman"/>
          <w:b/>
          <w:sz w:val="32"/>
          <w:szCs w:val="32"/>
          <w:lang w:val="en-US" w:eastAsia="uk-UA"/>
        </w:rPr>
        <w:t>X</w:t>
      </w:r>
      <w:r w:rsidRPr="009048AE">
        <w:rPr>
          <w:rFonts w:ascii="Times New Roman" w:eastAsia="Times New Roman" w:hAnsi="Times New Roman" w:cs="Times New Roman"/>
          <w:b/>
          <w:sz w:val="32"/>
          <w:szCs w:val="32"/>
          <w:lang w:eastAsia="uk-UA"/>
        </w:rPr>
        <w:t>.</w:t>
      </w:r>
      <w:r w:rsidRPr="009048AE">
        <w:rPr>
          <w:rFonts w:ascii="Times New Roman" w:eastAsia="Times New Roman" w:hAnsi="Times New Roman" w:cs="Times New Roman"/>
          <w:b/>
          <w:sz w:val="32"/>
          <w:szCs w:val="32"/>
          <w:lang w:val="uk-UA" w:eastAsia="uk-UA"/>
        </w:rPr>
        <w:t>Етапи реалізації плану розвитку школи</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1.      Підготовчий (січень – лютий  2018  р.): дослідження і самооцінювання.</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Мета: сформувати спільне уявлення про бажані зміни, знайти джерело досвіду і дати оцінку діяльності школи з метою її вдосконалення.</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2.     Визначення напрямків діяльності  (березень 2018 р.) : залучення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партнерів, планування.</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Мета: залучити до розроблення плану розвитку зовнішнє середовище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школи ( батьків, місцеву владу, інші навчальні заклади, членів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громади),   скласти карту партнерів школи та обговорити з ними угоду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про співпрацю. Визначити об’єм потенційно доступних ресурсів,  дати    оцінку реалістичності передбачуваних змін, скласти план розвитку  школи на 3  років.   </w:t>
      </w:r>
    </w:p>
    <w:p w:rsidR="009048AE" w:rsidRPr="009048AE" w:rsidRDefault="009048AE" w:rsidP="009048AE">
      <w:pPr>
        <w:spacing w:after="0" w:line="240" w:lineRule="auto"/>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3.     Виконання плану розвитку школи (січень 2018 року – серпень 2021р.):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реалізація проектів.</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lastRenderedPageBreak/>
        <w:t>     Мета: ідеї та плани втілити в життя, створити сучасне освітнє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середовище,  в якому успішно реалізується творчий потенціал дитини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через навчання, сім’ю, громаду.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4.     Підсумковий (вересень – грудень 2021р.): аналітико- корекційна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діяльність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Мета: проаналізувати досягнуті результати  і визначити перспективи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подальшого розвитку.</w:t>
      </w:r>
    </w:p>
    <w:p w:rsidR="009048AE" w:rsidRPr="009048AE" w:rsidRDefault="009048AE" w:rsidP="009048AE">
      <w:pPr>
        <w:spacing w:after="0" w:line="240" w:lineRule="auto"/>
        <w:jc w:val="both"/>
        <w:rPr>
          <w:rFonts w:ascii="Times New Roman" w:eastAsia="Times New Roman" w:hAnsi="Times New Roman" w:cs="Times New Roman"/>
          <w:b/>
          <w:sz w:val="28"/>
          <w:szCs w:val="28"/>
          <w:lang w:val="uk-UA" w:eastAsia="uk-UA"/>
        </w:rPr>
      </w:pPr>
    </w:p>
    <w:p w:rsidR="009048AE" w:rsidRPr="009048AE" w:rsidRDefault="009048AE" w:rsidP="009048AE">
      <w:pPr>
        <w:spacing w:after="0" w:line="240" w:lineRule="auto"/>
        <w:jc w:val="both"/>
        <w:rPr>
          <w:rFonts w:ascii="Times New Roman" w:eastAsia="Times New Roman" w:hAnsi="Times New Roman" w:cs="Times New Roman"/>
          <w:b/>
          <w:sz w:val="32"/>
          <w:szCs w:val="32"/>
          <w:lang w:val="uk-UA" w:eastAsia="uk-UA"/>
        </w:rPr>
      </w:pPr>
      <w:r w:rsidRPr="009048AE">
        <w:rPr>
          <w:rFonts w:ascii="Times New Roman" w:eastAsia="Times New Roman" w:hAnsi="Times New Roman" w:cs="Times New Roman"/>
          <w:b/>
          <w:sz w:val="32"/>
          <w:szCs w:val="32"/>
          <w:lang w:val="en-US" w:eastAsia="uk-UA"/>
        </w:rPr>
        <w:t>XI</w:t>
      </w:r>
      <w:r w:rsidRPr="009048AE">
        <w:rPr>
          <w:rFonts w:ascii="Times New Roman" w:eastAsia="Times New Roman" w:hAnsi="Times New Roman" w:cs="Times New Roman"/>
          <w:b/>
          <w:sz w:val="32"/>
          <w:szCs w:val="32"/>
          <w:lang w:eastAsia="uk-UA"/>
        </w:rPr>
        <w:t xml:space="preserve">. </w:t>
      </w:r>
      <w:r w:rsidRPr="009048AE">
        <w:rPr>
          <w:rFonts w:ascii="Times New Roman" w:eastAsia="Times New Roman" w:hAnsi="Times New Roman" w:cs="Times New Roman"/>
          <w:b/>
          <w:sz w:val="32"/>
          <w:szCs w:val="32"/>
          <w:lang w:val="uk-UA" w:eastAsia="uk-UA"/>
        </w:rPr>
        <w:t>Контроль за планом. Оцінка роботи</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З метою контролю за виконанням плану розвитку школи, оцінки якості проведеної роботи  буде створена група експертів, яка проводитиме системний аналіз реалізації плану.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До складу експертної групи включені координатори проектів, керівники органів місцевого самоврядування та представники громади</w:t>
      </w:r>
    </w:p>
    <w:p w:rsidR="009048AE" w:rsidRPr="009048AE" w:rsidRDefault="009048AE" w:rsidP="009048AE">
      <w:pPr>
        <w:spacing w:after="0" w:line="240" w:lineRule="auto"/>
        <w:jc w:val="both"/>
        <w:rPr>
          <w:rFonts w:ascii="Times New Roman" w:eastAsia="Times New Roman" w:hAnsi="Times New Roman" w:cs="Times New Roman"/>
          <w:color w:val="C00000"/>
          <w:sz w:val="28"/>
          <w:szCs w:val="28"/>
          <w:lang w:val="uk-UA" w:eastAsia="uk-UA"/>
        </w:rPr>
      </w:pPr>
      <w:r w:rsidRPr="009048AE">
        <w:rPr>
          <w:rFonts w:ascii="Times New Roman" w:eastAsia="Times New Roman" w:hAnsi="Times New Roman" w:cs="Times New Roman"/>
          <w:color w:val="C00000"/>
          <w:sz w:val="28"/>
          <w:szCs w:val="28"/>
          <w:lang w:val="uk-UA" w:eastAsia="uk-UA"/>
        </w:rPr>
        <w:t> </w:t>
      </w:r>
      <w:r w:rsidRPr="009048AE">
        <w:rPr>
          <w:rFonts w:ascii="Times New Roman" w:eastAsia="Times New Roman" w:hAnsi="Times New Roman" w:cs="Times New Roman"/>
          <w:sz w:val="28"/>
          <w:szCs w:val="28"/>
          <w:lang w:val="uk-UA" w:eastAsia="uk-UA"/>
        </w:rPr>
        <w:t> Оцінка результатів роботи здійснюватиметься шляхом анкетування, тестування, порівняльного аналізу, вивчення думки учасників освітнього процесу, щорічних звітів директора школи, розгляду стану виконання плану розвитку школи на засіданні педагогічної ради.</w:t>
      </w:r>
    </w:p>
    <w:p w:rsidR="009048AE" w:rsidRPr="009048AE" w:rsidRDefault="009048AE" w:rsidP="009048AE">
      <w:pPr>
        <w:spacing w:after="0" w:line="240" w:lineRule="auto"/>
        <w:jc w:val="both"/>
        <w:rPr>
          <w:rFonts w:ascii="Times New Roman" w:eastAsia="Times New Roman" w:hAnsi="Times New Roman" w:cs="Times New Roman"/>
          <w:color w:val="000000" w:themeColor="text1"/>
          <w:sz w:val="28"/>
          <w:szCs w:val="28"/>
          <w:lang w:val="uk-UA" w:eastAsia="ru-RU"/>
        </w:rPr>
      </w:pPr>
      <w:r w:rsidRPr="009048AE">
        <w:rPr>
          <w:rFonts w:ascii="Times New Roman" w:eastAsia="Times New Roman" w:hAnsi="Times New Roman" w:cs="Times New Roman"/>
          <w:sz w:val="28"/>
          <w:szCs w:val="28"/>
          <w:lang w:val="uk-UA" w:eastAsia="uk-UA"/>
        </w:rPr>
        <w:t> </w:t>
      </w:r>
      <w:r w:rsidRPr="009048AE">
        <w:rPr>
          <w:rFonts w:ascii="Times New Roman" w:eastAsia="Times New Roman" w:hAnsi="Times New Roman" w:cs="Times New Roman"/>
          <w:b/>
          <w:sz w:val="28"/>
          <w:szCs w:val="28"/>
          <w:lang w:val="uk-UA" w:eastAsia="uk-UA"/>
        </w:rPr>
        <w:t> </w:t>
      </w: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9048AE" w:rsidRPr="009048AE" w:rsidRDefault="009048AE" w:rsidP="009048A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tbl>
      <w:tblPr>
        <w:tblW w:w="0" w:type="auto"/>
        <w:tblInd w:w="588" w:type="dxa"/>
        <w:tblLook w:val="04A0" w:firstRow="1" w:lastRow="0" w:firstColumn="1" w:lastColumn="0" w:noHBand="0" w:noVBand="1"/>
      </w:tblPr>
      <w:tblGrid>
        <w:gridCol w:w="425"/>
        <w:gridCol w:w="6374"/>
        <w:gridCol w:w="812"/>
      </w:tblGrid>
      <w:tr w:rsidR="009048AE" w:rsidRPr="009048AE" w:rsidTr="00121962">
        <w:tc>
          <w:tcPr>
            <w:tcW w:w="425" w:type="dxa"/>
            <w:shd w:val="clear" w:color="auto" w:fill="auto"/>
          </w:tcPr>
          <w:p w:rsidR="009048AE" w:rsidRPr="009048AE" w:rsidRDefault="009048AE" w:rsidP="009048AE">
            <w:pPr>
              <w:rPr>
                <w:rFonts w:ascii="Times New Roman" w:eastAsia="Times New Roman" w:hAnsi="Times New Roman" w:cs="Times New Roman"/>
                <w:color w:val="C00000"/>
                <w:sz w:val="28"/>
                <w:szCs w:val="28"/>
                <w:lang w:val="uk-UA" w:eastAsia="uk-UA"/>
              </w:rPr>
            </w:pPr>
          </w:p>
        </w:tc>
        <w:tc>
          <w:tcPr>
            <w:tcW w:w="7186" w:type="dxa"/>
            <w:gridSpan w:val="2"/>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r>
      <w:tr w:rsidR="009048AE" w:rsidRPr="009048AE" w:rsidTr="00121962">
        <w:tc>
          <w:tcPr>
            <w:tcW w:w="425" w:type="dxa"/>
            <w:shd w:val="clear" w:color="auto" w:fill="auto"/>
          </w:tcPr>
          <w:p w:rsidR="009048AE" w:rsidRPr="009048AE" w:rsidRDefault="009048AE" w:rsidP="009048AE">
            <w:pPr>
              <w:spacing w:after="0" w:line="240" w:lineRule="auto"/>
              <w:ind w:left="284"/>
              <w:rPr>
                <w:rFonts w:ascii="Times New Roman" w:eastAsia="Times New Roman" w:hAnsi="Times New Roman" w:cs="Times New Roman"/>
                <w:color w:val="C00000"/>
                <w:sz w:val="28"/>
                <w:szCs w:val="28"/>
                <w:lang w:val="uk-UA" w:eastAsia="uk-UA"/>
              </w:rPr>
            </w:pPr>
          </w:p>
        </w:tc>
        <w:tc>
          <w:tcPr>
            <w:tcW w:w="7186" w:type="dxa"/>
            <w:gridSpan w:val="2"/>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r>
      <w:tr w:rsidR="009048AE" w:rsidRPr="009048AE" w:rsidTr="00121962">
        <w:trPr>
          <w:gridAfter w:val="2"/>
          <w:wAfter w:w="7186" w:type="dxa"/>
          <w:trHeight w:val="657"/>
        </w:trPr>
        <w:tc>
          <w:tcPr>
            <w:tcW w:w="425" w:type="dxa"/>
            <w:shd w:val="clear" w:color="auto" w:fill="auto"/>
          </w:tcPr>
          <w:p w:rsidR="009048AE" w:rsidRPr="009048AE" w:rsidRDefault="009048AE" w:rsidP="009048AE">
            <w:pPr>
              <w:spacing w:after="0" w:line="240" w:lineRule="auto"/>
              <w:ind w:left="284"/>
              <w:rPr>
                <w:rFonts w:ascii="Times New Roman" w:eastAsia="Times New Roman" w:hAnsi="Times New Roman" w:cs="Times New Roman"/>
                <w:color w:val="C00000"/>
                <w:sz w:val="28"/>
                <w:szCs w:val="28"/>
                <w:lang w:val="uk-UA" w:eastAsia="uk-UA"/>
              </w:rPr>
            </w:pPr>
          </w:p>
        </w:tc>
      </w:tr>
      <w:tr w:rsidR="009048AE" w:rsidRPr="009048AE" w:rsidTr="00121962">
        <w:trPr>
          <w:trHeight w:val="591"/>
        </w:trPr>
        <w:tc>
          <w:tcPr>
            <w:tcW w:w="425" w:type="dxa"/>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c>
          <w:tcPr>
            <w:tcW w:w="7186" w:type="dxa"/>
            <w:gridSpan w:val="2"/>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r>
      <w:tr w:rsidR="009048AE" w:rsidRPr="009048AE" w:rsidTr="00121962">
        <w:trPr>
          <w:gridAfter w:val="1"/>
          <w:wAfter w:w="812" w:type="dxa"/>
        </w:trPr>
        <w:tc>
          <w:tcPr>
            <w:tcW w:w="6799" w:type="dxa"/>
            <w:gridSpan w:val="2"/>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r>
      <w:tr w:rsidR="009048AE" w:rsidRPr="009048AE" w:rsidTr="00121962">
        <w:trPr>
          <w:gridAfter w:val="1"/>
          <w:wAfter w:w="812" w:type="dxa"/>
        </w:trPr>
        <w:tc>
          <w:tcPr>
            <w:tcW w:w="6799" w:type="dxa"/>
            <w:gridSpan w:val="2"/>
            <w:shd w:val="clear" w:color="auto" w:fill="auto"/>
          </w:tcPr>
          <w:p w:rsidR="009048AE" w:rsidRPr="009048AE" w:rsidRDefault="009048AE" w:rsidP="009048AE">
            <w:pPr>
              <w:spacing w:after="0" w:line="240" w:lineRule="auto"/>
              <w:rPr>
                <w:rFonts w:ascii="Times New Roman" w:eastAsia="Times New Roman" w:hAnsi="Times New Roman" w:cs="Times New Roman"/>
                <w:color w:val="C00000"/>
                <w:sz w:val="28"/>
                <w:szCs w:val="28"/>
                <w:lang w:val="uk-UA" w:eastAsia="uk-UA"/>
              </w:rPr>
            </w:pPr>
          </w:p>
        </w:tc>
      </w:tr>
      <w:tr w:rsidR="009048AE" w:rsidRPr="009048AE" w:rsidTr="00121962">
        <w:trPr>
          <w:gridAfter w:val="2"/>
          <w:wAfter w:w="7186" w:type="dxa"/>
        </w:trPr>
        <w:tc>
          <w:tcPr>
            <w:tcW w:w="425" w:type="dxa"/>
            <w:shd w:val="clear" w:color="auto" w:fill="auto"/>
          </w:tcPr>
          <w:p w:rsidR="009048AE" w:rsidRPr="009048AE" w:rsidRDefault="009048AE" w:rsidP="009048AE">
            <w:pPr>
              <w:spacing w:after="0" w:line="240" w:lineRule="auto"/>
              <w:ind w:left="284"/>
              <w:rPr>
                <w:rFonts w:ascii="Times New Roman" w:eastAsia="Times New Roman" w:hAnsi="Times New Roman" w:cs="Times New Roman"/>
                <w:color w:val="C00000"/>
                <w:sz w:val="28"/>
                <w:szCs w:val="28"/>
                <w:lang w:val="uk-UA" w:eastAsia="uk-UA"/>
              </w:rPr>
            </w:pPr>
          </w:p>
        </w:tc>
      </w:tr>
    </w:tbl>
    <w:p w:rsidR="009048AE" w:rsidRPr="009048AE" w:rsidRDefault="009048AE" w:rsidP="009048AE">
      <w:pPr>
        <w:shd w:val="clear" w:color="auto" w:fill="FFFFFF"/>
        <w:spacing w:after="240" w:line="360" w:lineRule="atLeast"/>
        <w:rPr>
          <w:rFonts w:ascii="Times New Roman" w:eastAsia="Times New Roman" w:hAnsi="Times New Roman" w:cs="Times New Roman"/>
          <w:sz w:val="28"/>
          <w:szCs w:val="28"/>
          <w:lang w:val="uk-UA" w:eastAsia="uk-UA"/>
        </w:rPr>
      </w:pPr>
    </w:p>
    <w:p w:rsidR="009048AE" w:rsidRPr="009048AE" w:rsidRDefault="009048AE" w:rsidP="009048AE">
      <w:pPr>
        <w:spacing w:after="0" w:line="240" w:lineRule="auto"/>
        <w:jc w:val="both"/>
        <w:rPr>
          <w:rFonts w:ascii="Times New Roman" w:eastAsia="Calibri" w:hAnsi="Times New Roman" w:cs="Times New Roman"/>
          <w:b/>
          <w:sz w:val="28"/>
          <w:szCs w:val="28"/>
          <w:lang w:val="uk-UA" w:eastAsia="ru-RU"/>
        </w:rPr>
      </w:pPr>
      <w:r w:rsidRPr="009048AE">
        <w:rPr>
          <w:rFonts w:ascii="Times New Roman" w:eastAsia="Times New Roman" w:hAnsi="Times New Roman" w:cs="Times New Roman"/>
          <w:sz w:val="28"/>
          <w:szCs w:val="28"/>
          <w:lang w:val="uk-UA" w:eastAsia="uk-UA"/>
        </w:rPr>
        <w:t>       </w:t>
      </w:r>
    </w:p>
    <w:p w:rsidR="009048AE" w:rsidRPr="009048AE" w:rsidRDefault="009048AE" w:rsidP="009048AE">
      <w:pPr>
        <w:spacing w:after="0" w:line="240" w:lineRule="auto"/>
        <w:jc w:val="both"/>
        <w:rPr>
          <w:rFonts w:ascii="Times New Roman" w:eastAsia="Times New Roman" w:hAnsi="Times New Roman" w:cs="Times New Roman"/>
          <w:sz w:val="28"/>
          <w:szCs w:val="28"/>
          <w:lang w:val="uk-UA" w:eastAsia="uk-UA"/>
        </w:rPr>
      </w:pPr>
      <w:r w:rsidRPr="009048AE">
        <w:rPr>
          <w:rFonts w:ascii="Times New Roman" w:eastAsia="Times New Roman" w:hAnsi="Times New Roman" w:cs="Times New Roman"/>
          <w:sz w:val="28"/>
          <w:szCs w:val="28"/>
          <w:lang w:val="uk-UA" w:eastAsia="uk-UA"/>
        </w:rPr>
        <w:t xml:space="preserve"> </w:t>
      </w:r>
    </w:p>
    <w:p w:rsidR="009048AE" w:rsidRPr="009048AE" w:rsidRDefault="009048AE" w:rsidP="009048AE">
      <w:pPr>
        <w:shd w:val="clear" w:color="auto" w:fill="FFFFFF"/>
        <w:spacing w:after="240" w:line="360" w:lineRule="atLeast"/>
        <w:rPr>
          <w:rFonts w:ascii="Times New Roman" w:eastAsia="Times New Roman" w:hAnsi="Times New Roman" w:cs="Times New Roman"/>
          <w:b/>
          <w:color w:val="121212"/>
          <w:sz w:val="32"/>
          <w:szCs w:val="32"/>
          <w:lang w:val="uk-UA" w:eastAsia="ru-RU"/>
        </w:rPr>
      </w:pPr>
    </w:p>
    <w:p w:rsidR="006C711D" w:rsidRDefault="006C711D"/>
    <w:sectPr w:rsidR="006C711D" w:rsidSect="00137924">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8F" w:rsidRDefault="0022398F">
      <w:pPr>
        <w:spacing w:after="0" w:line="240" w:lineRule="auto"/>
      </w:pPr>
      <w:r>
        <w:separator/>
      </w:r>
    </w:p>
  </w:endnote>
  <w:endnote w:type="continuationSeparator" w:id="0">
    <w:p w:rsidR="0022398F" w:rsidRDefault="0022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8F" w:rsidRDefault="0022398F">
      <w:pPr>
        <w:spacing w:after="0" w:line="240" w:lineRule="auto"/>
      </w:pPr>
      <w:r>
        <w:separator/>
      </w:r>
    </w:p>
  </w:footnote>
  <w:footnote w:type="continuationSeparator" w:id="0">
    <w:p w:rsidR="0022398F" w:rsidRDefault="0022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39691"/>
      <w:docPartObj>
        <w:docPartGallery w:val="Page Numbers (Top of Page)"/>
        <w:docPartUnique/>
      </w:docPartObj>
    </w:sdtPr>
    <w:sdtEndPr/>
    <w:sdtContent>
      <w:p w:rsidR="002C5BAB" w:rsidRDefault="009048AE">
        <w:pPr>
          <w:pStyle w:val="a9"/>
          <w:jc w:val="center"/>
        </w:pPr>
        <w:r>
          <w:fldChar w:fldCharType="begin"/>
        </w:r>
        <w:r>
          <w:instrText>PAGE   \* MERGEFORMAT</w:instrText>
        </w:r>
        <w:r>
          <w:fldChar w:fldCharType="separate"/>
        </w:r>
        <w:r w:rsidR="005C6B56">
          <w:rPr>
            <w:noProof/>
          </w:rPr>
          <w:t>2</w:t>
        </w:r>
        <w:r>
          <w:fldChar w:fldCharType="end"/>
        </w:r>
      </w:p>
    </w:sdtContent>
  </w:sdt>
  <w:p w:rsidR="002C5BAB" w:rsidRDefault="0022398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166"/>
    <w:multiLevelType w:val="hybridMultilevel"/>
    <w:tmpl w:val="8CD0850C"/>
    <w:lvl w:ilvl="0" w:tplc="A918A7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3D11906"/>
    <w:multiLevelType w:val="hybridMultilevel"/>
    <w:tmpl w:val="6FA0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5132E"/>
    <w:multiLevelType w:val="multilevel"/>
    <w:tmpl w:val="EC6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248CA"/>
    <w:multiLevelType w:val="hybridMultilevel"/>
    <w:tmpl w:val="E8D6FD8E"/>
    <w:lvl w:ilvl="0" w:tplc="7BFAC4B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A3760"/>
    <w:multiLevelType w:val="hybridMultilevel"/>
    <w:tmpl w:val="1C60FB88"/>
    <w:lvl w:ilvl="0" w:tplc="B2DAF2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2607A"/>
    <w:multiLevelType w:val="multilevel"/>
    <w:tmpl w:val="E8E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43490"/>
    <w:multiLevelType w:val="hybridMultilevel"/>
    <w:tmpl w:val="757A59C4"/>
    <w:lvl w:ilvl="0" w:tplc="F2B6E096">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6674C6"/>
    <w:multiLevelType w:val="hybridMultilevel"/>
    <w:tmpl w:val="45066DC0"/>
    <w:lvl w:ilvl="0" w:tplc="B2DAF2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9285A"/>
    <w:multiLevelType w:val="hybridMultilevel"/>
    <w:tmpl w:val="6F545AEE"/>
    <w:lvl w:ilvl="0" w:tplc="943069A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75792"/>
    <w:multiLevelType w:val="hybridMultilevel"/>
    <w:tmpl w:val="2786A6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6C2545"/>
    <w:multiLevelType w:val="hybridMultilevel"/>
    <w:tmpl w:val="26AE5500"/>
    <w:lvl w:ilvl="0" w:tplc="B2DAF2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9093A"/>
    <w:multiLevelType w:val="multilevel"/>
    <w:tmpl w:val="645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5331B"/>
    <w:multiLevelType w:val="multilevel"/>
    <w:tmpl w:val="89F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92A8F"/>
    <w:multiLevelType w:val="hybridMultilevel"/>
    <w:tmpl w:val="9DAA1D82"/>
    <w:lvl w:ilvl="0" w:tplc="046E279E">
      <w:start w:val="1"/>
      <w:numFmt w:val="bullet"/>
      <w:lvlText w:val=""/>
      <w:lvlJc w:val="left"/>
      <w:pPr>
        <w:ind w:left="720" w:hanging="360"/>
      </w:pPr>
      <w:rPr>
        <w:rFonts w:ascii="Symbol" w:eastAsia="Times New Roman"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4FA07CD"/>
    <w:multiLevelType w:val="hybridMultilevel"/>
    <w:tmpl w:val="0B60B738"/>
    <w:lvl w:ilvl="0" w:tplc="0422000B">
      <w:start w:val="1"/>
      <w:numFmt w:val="bullet"/>
      <w:lvlText w:val=""/>
      <w:lvlJc w:val="left"/>
      <w:pPr>
        <w:tabs>
          <w:tab w:val="num" w:pos="1520"/>
        </w:tabs>
        <w:ind w:left="152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37F868F9"/>
    <w:multiLevelType w:val="multilevel"/>
    <w:tmpl w:val="D1A6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930BE"/>
    <w:multiLevelType w:val="multilevel"/>
    <w:tmpl w:val="421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0110F"/>
    <w:multiLevelType w:val="multilevel"/>
    <w:tmpl w:val="3B0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7A41AB"/>
    <w:multiLevelType w:val="hybridMultilevel"/>
    <w:tmpl w:val="E28EDF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E834142"/>
    <w:multiLevelType w:val="hybridMultilevel"/>
    <w:tmpl w:val="6AD4A8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EB77758"/>
    <w:multiLevelType w:val="hybridMultilevel"/>
    <w:tmpl w:val="541C2E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51A60FFD"/>
    <w:multiLevelType w:val="hybridMultilevel"/>
    <w:tmpl w:val="A2CC0834"/>
    <w:lvl w:ilvl="0" w:tplc="B2DAF278">
      <w:numFmt w:val="bullet"/>
      <w:lvlText w:val="-"/>
      <w:lvlJc w:val="left"/>
      <w:pPr>
        <w:ind w:left="1127" w:hanging="360"/>
      </w:pPr>
      <w:rPr>
        <w:rFonts w:ascii="Times New Roman" w:eastAsiaTheme="minorHAnsi"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22" w15:restartNumberingAfterBreak="0">
    <w:nsid w:val="620F381B"/>
    <w:multiLevelType w:val="multilevel"/>
    <w:tmpl w:val="5CA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B417F4"/>
    <w:multiLevelType w:val="hybridMultilevel"/>
    <w:tmpl w:val="51BE3CE0"/>
    <w:lvl w:ilvl="0" w:tplc="04190001">
      <w:start w:val="1"/>
      <w:numFmt w:val="bullet"/>
      <w:lvlText w:val=""/>
      <w:lvlJc w:val="left"/>
      <w:pPr>
        <w:tabs>
          <w:tab w:val="num" w:pos="900"/>
        </w:tabs>
        <w:ind w:left="900" w:hanging="360"/>
      </w:pPr>
      <w:rPr>
        <w:rFonts w:ascii="Symbol" w:hAnsi="Symbol" w:hint="default"/>
      </w:rPr>
    </w:lvl>
    <w:lvl w:ilvl="1" w:tplc="873805B4">
      <w:numFmt w:val="bullet"/>
      <w:lvlText w:val="-"/>
      <w:lvlJc w:val="left"/>
      <w:pPr>
        <w:tabs>
          <w:tab w:val="num" w:pos="360"/>
        </w:tabs>
        <w:ind w:left="36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C43262F"/>
    <w:multiLevelType w:val="hybridMultilevel"/>
    <w:tmpl w:val="D6342E7E"/>
    <w:lvl w:ilvl="0" w:tplc="FE221D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8A0DC5"/>
    <w:multiLevelType w:val="hybridMultilevel"/>
    <w:tmpl w:val="F25A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4C213B"/>
    <w:multiLevelType w:val="hybridMultilevel"/>
    <w:tmpl w:val="147EA30C"/>
    <w:lvl w:ilvl="0" w:tplc="B2DAF2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737EB3"/>
    <w:multiLevelType w:val="multilevel"/>
    <w:tmpl w:val="E06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437D91"/>
    <w:multiLevelType w:val="multilevel"/>
    <w:tmpl w:val="D44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8C1D14"/>
    <w:multiLevelType w:val="multilevel"/>
    <w:tmpl w:val="5D14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9"/>
  </w:num>
  <w:num w:numId="4">
    <w:abstractNumId w:val="19"/>
  </w:num>
  <w:num w:numId="5">
    <w:abstractNumId w:val="21"/>
  </w:num>
  <w:num w:numId="6">
    <w:abstractNumId w:val="0"/>
  </w:num>
  <w:num w:numId="7">
    <w:abstractNumId w:val="17"/>
  </w:num>
  <w:num w:numId="8">
    <w:abstractNumId w:val="15"/>
  </w:num>
  <w:num w:numId="9">
    <w:abstractNumId w:val="27"/>
  </w:num>
  <w:num w:numId="10">
    <w:abstractNumId w:val="5"/>
  </w:num>
  <w:num w:numId="11">
    <w:abstractNumId w:val="28"/>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8"/>
  </w:num>
  <w:num w:numId="17">
    <w:abstractNumId w:val="6"/>
  </w:num>
  <w:num w:numId="18">
    <w:abstractNumId w:val="14"/>
  </w:num>
  <w:num w:numId="19">
    <w:abstractNumId w:val="3"/>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6"/>
  </w:num>
  <w:num w:numId="24">
    <w:abstractNumId w:val="2"/>
  </w:num>
  <w:num w:numId="25">
    <w:abstractNumId w:val="25"/>
  </w:num>
  <w:num w:numId="26">
    <w:abstractNumId w:val="7"/>
  </w:num>
  <w:num w:numId="27">
    <w:abstractNumId w:val="29"/>
    <w:lvlOverride w:ilvl="0">
      <w:startOverride w:val="2"/>
    </w:lvlOverride>
  </w:num>
  <w:num w:numId="28">
    <w:abstractNumId w:val="29"/>
    <w:lvlOverride w:ilvl="0">
      <w:startOverride w:val="2"/>
    </w:lvlOverride>
  </w:num>
  <w:num w:numId="29">
    <w:abstractNumId w:val="10"/>
  </w:num>
  <w:num w:numId="30">
    <w:abstractNumId w:val="1"/>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DC"/>
    <w:rsid w:val="0022398F"/>
    <w:rsid w:val="00346EDC"/>
    <w:rsid w:val="005C6B56"/>
    <w:rsid w:val="006C711D"/>
    <w:rsid w:val="0090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850F8-95EB-404A-A969-25E9DABD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48AE"/>
    <w:pPr>
      <w:keepNext/>
      <w:keepLines/>
      <w:spacing w:before="480" w:after="0"/>
      <w:outlineLvl w:val="0"/>
    </w:pPr>
    <w:rPr>
      <w:rFonts w:ascii="Cambria" w:eastAsia="Times New Roman" w:hAnsi="Cambria" w:cs="Times New Roman"/>
      <w:b/>
      <w:bCs/>
      <w:color w:val="7C9163"/>
      <w:sz w:val="28"/>
      <w:szCs w:val="28"/>
    </w:rPr>
  </w:style>
  <w:style w:type="paragraph" w:styleId="2">
    <w:name w:val="heading 2"/>
    <w:basedOn w:val="a"/>
    <w:link w:val="20"/>
    <w:unhideWhenUsed/>
    <w:qFormat/>
    <w:rsid w:val="009048AE"/>
    <w:pPr>
      <w:tabs>
        <w:tab w:val="left" w:pos="0"/>
      </w:tabs>
      <w:spacing w:before="100" w:beforeAutospacing="1" w:after="100" w:afterAutospacing="1" w:line="240" w:lineRule="auto"/>
      <w:jc w:val="both"/>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048AE"/>
    <w:pPr>
      <w:keepNext/>
      <w:keepLines/>
      <w:spacing w:before="200" w:after="0"/>
      <w:outlineLvl w:val="2"/>
    </w:pPr>
    <w:rPr>
      <w:rFonts w:ascii="Cambria" w:eastAsia="Times New Roman" w:hAnsi="Cambria" w:cs="Times New Roman"/>
      <w:b/>
      <w:bCs/>
      <w:color w:val="A5B59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8AE"/>
    <w:rPr>
      <w:rFonts w:ascii="Cambria" w:eastAsia="Times New Roman" w:hAnsi="Cambria" w:cs="Times New Roman"/>
      <w:b/>
      <w:bCs/>
      <w:color w:val="7C9163"/>
      <w:sz w:val="28"/>
      <w:szCs w:val="28"/>
    </w:rPr>
  </w:style>
  <w:style w:type="character" w:customStyle="1" w:styleId="20">
    <w:name w:val="Заголовок 2 Знак"/>
    <w:basedOn w:val="a0"/>
    <w:link w:val="2"/>
    <w:rsid w:val="009048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048AE"/>
    <w:rPr>
      <w:rFonts w:ascii="Cambria" w:eastAsia="Times New Roman" w:hAnsi="Cambria" w:cs="Times New Roman"/>
      <w:b/>
      <w:bCs/>
      <w:color w:val="A5B592"/>
    </w:rPr>
  </w:style>
  <w:style w:type="paragraph" w:styleId="a3">
    <w:name w:val="Balloon Text"/>
    <w:basedOn w:val="a"/>
    <w:link w:val="a4"/>
    <w:uiPriority w:val="99"/>
    <w:semiHidden/>
    <w:unhideWhenUsed/>
    <w:rsid w:val="009048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8AE"/>
    <w:rPr>
      <w:rFonts w:ascii="Tahoma" w:hAnsi="Tahoma" w:cs="Tahoma"/>
      <w:sz w:val="16"/>
      <w:szCs w:val="16"/>
    </w:rPr>
  </w:style>
  <w:style w:type="paragraph" w:customStyle="1" w:styleId="11">
    <w:name w:val="Заголовок 11"/>
    <w:basedOn w:val="a"/>
    <w:next w:val="a"/>
    <w:uiPriority w:val="9"/>
    <w:qFormat/>
    <w:rsid w:val="009048AE"/>
    <w:pPr>
      <w:keepNext/>
      <w:keepLines/>
      <w:spacing w:before="480" w:after="0"/>
      <w:outlineLvl w:val="0"/>
    </w:pPr>
    <w:rPr>
      <w:rFonts w:ascii="Cambria" w:eastAsia="Times New Roman" w:hAnsi="Cambria" w:cs="Times New Roman"/>
      <w:b/>
      <w:bCs/>
      <w:color w:val="7C9163"/>
      <w:sz w:val="28"/>
      <w:szCs w:val="28"/>
    </w:rPr>
  </w:style>
  <w:style w:type="paragraph" w:customStyle="1" w:styleId="31">
    <w:name w:val="Заголовок 31"/>
    <w:basedOn w:val="a"/>
    <w:next w:val="a"/>
    <w:uiPriority w:val="9"/>
    <w:unhideWhenUsed/>
    <w:qFormat/>
    <w:rsid w:val="009048AE"/>
    <w:pPr>
      <w:keepNext/>
      <w:keepLines/>
      <w:spacing w:before="200" w:after="0"/>
      <w:outlineLvl w:val="2"/>
    </w:pPr>
    <w:rPr>
      <w:rFonts w:ascii="Cambria" w:eastAsia="Times New Roman" w:hAnsi="Cambria" w:cs="Times New Roman"/>
      <w:b/>
      <w:bCs/>
      <w:color w:val="A5B592"/>
    </w:rPr>
  </w:style>
  <w:style w:type="paragraph" w:customStyle="1" w:styleId="12">
    <w:name w:val="Без интервала1"/>
    <w:next w:val="a5"/>
    <w:uiPriority w:val="1"/>
    <w:qFormat/>
    <w:rsid w:val="009048AE"/>
    <w:pPr>
      <w:spacing w:after="0" w:line="240" w:lineRule="auto"/>
    </w:pPr>
  </w:style>
  <w:style w:type="paragraph" w:customStyle="1" w:styleId="13">
    <w:name w:val="Обычный (веб)1"/>
    <w:basedOn w:val="a"/>
    <w:next w:val="a6"/>
    <w:uiPriority w:val="99"/>
    <w:unhideWhenUsed/>
    <w:rsid w:val="009048AE"/>
    <w:rPr>
      <w:rFonts w:ascii="Times New Roman" w:hAnsi="Times New Roman" w:cs="Times New Roman"/>
      <w:sz w:val="24"/>
      <w:szCs w:val="24"/>
    </w:rPr>
  </w:style>
  <w:style w:type="paragraph" w:styleId="a7">
    <w:name w:val="List Paragraph"/>
    <w:basedOn w:val="a"/>
    <w:uiPriority w:val="99"/>
    <w:qFormat/>
    <w:rsid w:val="009048AE"/>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9048AE"/>
    <w:rPr>
      <w:b/>
      <w:bCs/>
    </w:rPr>
  </w:style>
  <w:style w:type="character" w:customStyle="1" w:styleId="apple-converted-space">
    <w:name w:val="apple-converted-space"/>
    <w:basedOn w:val="a0"/>
    <w:rsid w:val="009048AE"/>
  </w:style>
  <w:style w:type="paragraph" w:styleId="a9">
    <w:name w:val="header"/>
    <w:basedOn w:val="a"/>
    <w:link w:val="aa"/>
    <w:uiPriority w:val="99"/>
    <w:unhideWhenUsed/>
    <w:rsid w:val="00904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048A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4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048AE"/>
    <w:rPr>
      <w:rFonts w:ascii="Times New Roman" w:eastAsia="Times New Roman" w:hAnsi="Times New Roman" w:cs="Times New Roman"/>
      <w:sz w:val="24"/>
      <w:szCs w:val="24"/>
      <w:lang w:eastAsia="ru-RU"/>
    </w:rPr>
  </w:style>
  <w:style w:type="character" w:customStyle="1" w:styleId="14">
    <w:name w:val="Гиперссылка1"/>
    <w:basedOn w:val="a0"/>
    <w:uiPriority w:val="99"/>
    <w:unhideWhenUsed/>
    <w:rsid w:val="009048AE"/>
    <w:rPr>
      <w:color w:val="8E58B6"/>
      <w:u w:val="single"/>
    </w:rPr>
  </w:style>
  <w:style w:type="character" w:styleId="ad">
    <w:name w:val="Placeholder Text"/>
    <w:basedOn w:val="a0"/>
    <w:uiPriority w:val="99"/>
    <w:semiHidden/>
    <w:rsid w:val="009048AE"/>
    <w:rPr>
      <w:color w:val="808080"/>
    </w:rPr>
  </w:style>
  <w:style w:type="character" w:customStyle="1" w:styleId="ae">
    <w:name w:val="Основний текст_"/>
    <w:link w:val="15"/>
    <w:rsid w:val="009048AE"/>
    <w:rPr>
      <w:rFonts w:ascii="Century Schoolbook" w:hAnsi="Century Schoolbook"/>
      <w:sz w:val="16"/>
      <w:szCs w:val="16"/>
      <w:shd w:val="clear" w:color="auto" w:fill="FFFFFF"/>
    </w:rPr>
  </w:style>
  <w:style w:type="paragraph" w:customStyle="1" w:styleId="15">
    <w:name w:val="Основний текст1"/>
    <w:basedOn w:val="a"/>
    <w:link w:val="ae"/>
    <w:rsid w:val="009048AE"/>
    <w:pPr>
      <w:shd w:val="clear" w:color="auto" w:fill="FFFFFF"/>
      <w:spacing w:after="0" w:line="240" w:lineRule="atLeast"/>
    </w:pPr>
    <w:rPr>
      <w:rFonts w:ascii="Century Schoolbook" w:hAnsi="Century Schoolbook"/>
      <w:sz w:val="16"/>
      <w:szCs w:val="16"/>
    </w:rPr>
  </w:style>
  <w:style w:type="character" w:customStyle="1" w:styleId="27">
    <w:name w:val="Основний текст27"/>
    <w:rsid w:val="009048AE"/>
    <w:rPr>
      <w:rFonts w:ascii="Century Schoolbook" w:hAnsi="Century Schoolbook" w:cs="Century Schoolbook"/>
      <w:spacing w:val="0"/>
      <w:sz w:val="16"/>
      <w:szCs w:val="16"/>
      <w:shd w:val="clear" w:color="auto" w:fill="FFFFFF"/>
    </w:rPr>
  </w:style>
  <w:style w:type="table" w:styleId="af">
    <w:name w:val="Table Grid"/>
    <w:basedOn w:val="a1"/>
    <w:rsid w:val="009048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9048A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9048AE"/>
    <w:rPr>
      <w:rFonts w:asciiTheme="majorHAnsi" w:eastAsiaTheme="majorEastAsia" w:hAnsiTheme="majorHAnsi" w:cstheme="majorBidi"/>
      <w:b/>
      <w:bCs/>
      <w:color w:val="4F81BD" w:themeColor="accent1"/>
    </w:rPr>
  </w:style>
  <w:style w:type="paragraph" w:styleId="a5">
    <w:name w:val="No Spacing"/>
    <w:uiPriority w:val="1"/>
    <w:qFormat/>
    <w:rsid w:val="009048AE"/>
    <w:pPr>
      <w:spacing w:after="0" w:line="240" w:lineRule="auto"/>
    </w:pPr>
  </w:style>
  <w:style w:type="paragraph" w:styleId="a6">
    <w:name w:val="Normal (Web)"/>
    <w:basedOn w:val="a"/>
    <w:uiPriority w:val="99"/>
    <w:unhideWhenUsed/>
    <w:rsid w:val="009048AE"/>
    <w:rPr>
      <w:rFonts w:ascii="Times New Roman" w:hAnsi="Times New Roman" w:cs="Times New Roman"/>
      <w:sz w:val="24"/>
      <w:szCs w:val="24"/>
    </w:rPr>
  </w:style>
  <w:style w:type="character" w:styleId="af0">
    <w:name w:val="Hyperlink"/>
    <w:basedOn w:val="a0"/>
    <w:uiPriority w:val="99"/>
    <w:unhideWhenUsed/>
    <w:rsid w:val="009048AE"/>
    <w:rPr>
      <w:color w:val="0000FF" w:themeColor="hyperlink"/>
      <w:u w:val="single"/>
    </w:rPr>
  </w:style>
  <w:style w:type="numbering" w:customStyle="1" w:styleId="16">
    <w:name w:val="Нет списка1"/>
    <w:next w:val="a2"/>
    <w:uiPriority w:val="99"/>
    <w:semiHidden/>
    <w:unhideWhenUsed/>
    <w:rsid w:val="009048AE"/>
  </w:style>
  <w:style w:type="character" w:customStyle="1" w:styleId="cat-links">
    <w:name w:val="cat-links"/>
    <w:basedOn w:val="a0"/>
    <w:rsid w:val="009048AE"/>
  </w:style>
  <w:style w:type="character" w:styleId="af1">
    <w:name w:val="FollowedHyperlink"/>
    <w:basedOn w:val="a0"/>
    <w:uiPriority w:val="99"/>
    <w:semiHidden/>
    <w:unhideWhenUsed/>
    <w:rsid w:val="009048AE"/>
    <w:rPr>
      <w:color w:val="800080"/>
      <w:u w:val="single"/>
    </w:rPr>
  </w:style>
  <w:style w:type="character" w:customStyle="1" w:styleId="permalink-icon">
    <w:name w:val="permalink-icon"/>
    <w:basedOn w:val="a0"/>
    <w:rsid w:val="009048AE"/>
  </w:style>
  <w:style w:type="table" w:customStyle="1" w:styleId="17">
    <w:name w:val="Сетка таблицы1"/>
    <w:basedOn w:val="a1"/>
    <w:next w:val="af"/>
    <w:uiPriority w:val="59"/>
    <w:rsid w:val="009048AE"/>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
    <w:next w:val="a2"/>
    <w:uiPriority w:val="99"/>
    <w:semiHidden/>
    <w:unhideWhenUsed/>
    <w:rsid w:val="009048AE"/>
  </w:style>
  <w:style w:type="table" w:customStyle="1" w:styleId="22">
    <w:name w:val="Сетка таблицы2"/>
    <w:basedOn w:val="a1"/>
    <w:next w:val="af"/>
    <w:uiPriority w:val="59"/>
    <w:rsid w:val="009048AE"/>
    <w:pPr>
      <w:spacing w:after="0" w:line="240" w:lineRule="auto"/>
    </w:pPr>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
    <w:uiPriority w:val="59"/>
    <w:rsid w:val="00904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f"/>
    <w:uiPriority w:val="59"/>
    <w:rsid w:val="00904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Emphasis"/>
    <w:basedOn w:val="a0"/>
    <w:uiPriority w:val="20"/>
    <w:qFormat/>
    <w:rsid w:val="00904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zosch@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2018-03-30T10:51:00Z</dcterms:created>
  <dcterms:modified xsi:type="dcterms:W3CDTF">2018-03-30T10:51:00Z</dcterms:modified>
</cp:coreProperties>
</file>